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A4A3F" w14:textId="77777777" w:rsidR="00F51EB3" w:rsidRPr="00F51EB3" w:rsidRDefault="00F51EB3" w:rsidP="00F51EB3">
      <w:pPr>
        <w:pStyle w:val="Spacer"/>
        <w:rPr>
          <w:rFonts w:asciiTheme="minorHAnsi" w:hAnsiTheme="minorHAnsi"/>
        </w:rPr>
      </w:pPr>
    </w:p>
    <w:p w14:paraId="691F5BC7" w14:textId="77777777" w:rsidR="00F51EB3" w:rsidRPr="00F51EB3" w:rsidRDefault="00F51EB3" w:rsidP="00F51EB3">
      <w:pPr>
        <w:pStyle w:val="Spacer"/>
        <w:rPr>
          <w:rFonts w:asciiTheme="minorHAnsi" w:hAnsiTheme="minorHAnsi"/>
        </w:rPr>
      </w:pPr>
    </w:p>
    <w:p w14:paraId="7310DC19" w14:textId="77777777" w:rsidR="00F51EB3" w:rsidRDefault="004A7453" w:rsidP="00F51EB3">
      <w:pPr>
        <w:pStyle w:val="DocumentTitle"/>
        <w:rPr>
          <w:rFonts w:asciiTheme="minorHAnsi" w:hAnsiTheme="minorHAnsi"/>
          <w:b/>
        </w:rPr>
      </w:pPr>
      <w:r w:rsidRPr="004A7453">
        <w:rPr>
          <w:rFonts w:asciiTheme="minorHAnsi" w:hAnsiTheme="minorHAnsi"/>
          <w:b/>
        </w:rPr>
        <w:t>ADASHI Systems</w:t>
      </w:r>
      <w:r w:rsidR="0028662E">
        <w:rPr>
          <w:rFonts w:asciiTheme="minorHAnsi" w:hAnsiTheme="minorHAnsi"/>
          <w:b/>
        </w:rPr>
        <w:t xml:space="preserve"> LLC</w:t>
      </w:r>
    </w:p>
    <w:p w14:paraId="68D8A01E" w14:textId="77777777" w:rsidR="00B05BCA" w:rsidRPr="00B05BCA" w:rsidRDefault="00B05BCA" w:rsidP="00B05BCA">
      <w:pPr>
        <w:pStyle w:val="Spacer"/>
      </w:pPr>
    </w:p>
    <w:p w14:paraId="5983949C" w14:textId="6B9919FC" w:rsidR="00181D6B" w:rsidRPr="00FA6009" w:rsidRDefault="00FA6009" w:rsidP="00F51EB3">
      <w:pPr>
        <w:pStyle w:val="DocumentTitle"/>
        <w:rPr>
          <w:rFonts w:asciiTheme="minorHAnsi" w:hAnsiTheme="minorHAnsi"/>
          <w:b/>
          <w:color w:val="000000" w:themeColor="text1"/>
        </w:rPr>
      </w:pPr>
      <w:r w:rsidRPr="00FA6009">
        <w:rPr>
          <w:rFonts w:asciiTheme="minorHAnsi" w:hAnsiTheme="minorHAnsi"/>
          <w:b/>
          <w:color w:val="000000" w:themeColor="text1"/>
        </w:rPr>
        <w:t xml:space="preserve">ADASHI </w:t>
      </w:r>
      <w:r w:rsidR="00C92889">
        <w:rPr>
          <w:rFonts w:asciiTheme="minorHAnsi" w:hAnsiTheme="minorHAnsi"/>
          <w:b/>
          <w:color w:val="000000" w:themeColor="text1"/>
        </w:rPr>
        <w:t>Rollcall</w:t>
      </w:r>
    </w:p>
    <w:p w14:paraId="27E90C39" w14:textId="1333D8F5" w:rsidR="00181D6B" w:rsidRPr="00FA6009" w:rsidRDefault="00C92889" w:rsidP="00181D6B">
      <w:pPr>
        <w:pStyle w:val="Spacer"/>
        <w:rPr>
          <w:b/>
          <w:color w:val="000000" w:themeColor="text1"/>
        </w:rPr>
      </w:pPr>
      <w:r>
        <w:rPr>
          <w:b/>
          <w:color w:val="000000" w:themeColor="text1"/>
        </w:rPr>
        <w:t>17.</w:t>
      </w:r>
      <w:r w:rsidR="00EA4C11">
        <w:rPr>
          <w:b/>
          <w:color w:val="000000" w:themeColor="text1"/>
        </w:rPr>
        <w:t>2</w:t>
      </w:r>
    </w:p>
    <w:p w14:paraId="3286C199" w14:textId="77777777" w:rsidR="00F51EB3" w:rsidRPr="00B05BCA" w:rsidRDefault="004A7453" w:rsidP="00F51EB3">
      <w:pPr>
        <w:pStyle w:val="DocumentTitle"/>
        <w:rPr>
          <w:rFonts w:asciiTheme="minorHAnsi" w:hAnsiTheme="minorHAnsi"/>
          <w:b/>
        </w:rPr>
      </w:pPr>
      <w:r w:rsidRPr="00B05BCA">
        <w:rPr>
          <w:rFonts w:asciiTheme="minorHAnsi" w:hAnsiTheme="minorHAnsi"/>
          <w:b/>
        </w:rPr>
        <w:t>Release Notes</w:t>
      </w:r>
    </w:p>
    <w:p w14:paraId="76BDCAB8" w14:textId="77777777" w:rsidR="00F51EB3" w:rsidRPr="00F51EB3" w:rsidRDefault="00F51EB3" w:rsidP="00F51EB3">
      <w:pPr>
        <w:pStyle w:val="Spacer"/>
        <w:rPr>
          <w:rFonts w:asciiTheme="minorHAnsi" w:hAnsiTheme="minorHAnsi"/>
          <w:lang w:val="en-GB"/>
        </w:rPr>
      </w:pPr>
    </w:p>
    <w:p w14:paraId="6A16E143" w14:textId="77777777" w:rsidR="00F51EB3" w:rsidRPr="00F51EB3" w:rsidRDefault="00F51EB3" w:rsidP="00F51EB3">
      <w:pPr>
        <w:pStyle w:val="Spacer"/>
        <w:rPr>
          <w:rFonts w:asciiTheme="minorHAnsi" w:hAnsiTheme="minorHAnsi"/>
          <w:lang w:val="en-GB"/>
        </w:rPr>
      </w:pPr>
    </w:p>
    <w:p w14:paraId="0ACCC140" w14:textId="77777777" w:rsidR="00F51EB3" w:rsidRPr="00F51EB3" w:rsidRDefault="00F51EB3" w:rsidP="00F51EB3">
      <w:pPr>
        <w:pStyle w:val="Spacer"/>
        <w:rPr>
          <w:rFonts w:asciiTheme="minorHAnsi" w:hAnsiTheme="minorHAnsi"/>
          <w:lang w:val="en-GB"/>
        </w:rPr>
      </w:pPr>
    </w:p>
    <w:p w14:paraId="6C1E7C07" w14:textId="77777777" w:rsidR="00F51EB3" w:rsidRPr="00F51EB3" w:rsidRDefault="00F51EB3" w:rsidP="00F51EB3">
      <w:pPr>
        <w:pStyle w:val="Spacer"/>
        <w:rPr>
          <w:rFonts w:asciiTheme="minorHAnsi" w:hAnsiTheme="minorHAnsi"/>
          <w:lang w:val="en-GB"/>
        </w:rPr>
      </w:pPr>
    </w:p>
    <w:p w14:paraId="68891931" w14:textId="77777777" w:rsidR="00F51EB3" w:rsidRPr="00F51EB3" w:rsidRDefault="00F51EB3" w:rsidP="00F51EB3">
      <w:pPr>
        <w:pStyle w:val="Spacer"/>
        <w:rPr>
          <w:rFonts w:asciiTheme="minorHAnsi" w:hAnsiTheme="minorHAnsi"/>
          <w:lang w:val="en-GB"/>
        </w:rPr>
      </w:pPr>
    </w:p>
    <w:p w14:paraId="6E98685B" w14:textId="77777777" w:rsidR="00F51EB3" w:rsidRPr="00F51EB3" w:rsidRDefault="00F51EB3" w:rsidP="00F51EB3">
      <w:pPr>
        <w:pStyle w:val="Spacer"/>
        <w:rPr>
          <w:rFonts w:asciiTheme="minorHAnsi" w:hAnsiTheme="minorHAnsi"/>
          <w:lang w:val="en-GB"/>
        </w:rPr>
      </w:pPr>
    </w:p>
    <w:p w14:paraId="67E8590D" w14:textId="77777777" w:rsidR="00F51EB3" w:rsidRPr="00F51EB3" w:rsidRDefault="00F51EB3" w:rsidP="00F51EB3">
      <w:pPr>
        <w:pStyle w:val="Spacer"/>
        <w:rPr>
          <w:rFonts w:asciiTheme="minorHAnsi" w:hAnsiTheme="minorHAnsi"/>
          <w:lang w:val="en-GB"/>
        </w:rPr>
      </w:pPr>
    </w:p>
    <w:p w14:paraId="57AD3A70" w14:textId="77777777" w:rsidR="00F51EB3" w:rsidRPr="00F51EB3" w:rsidRDefault="00F51EB3" w:rsidP="00F51EB3">
      <w:pPr>
        <w:pStyle w:val="Spacer"/>
        <w:rPr>
          <w:rFonts w:asciiTheme="minorHAnsi" w:hAnsiTheme="minorHAnsi"/>
          <w:lang w:val="en-GB"/>
        </w:rPr>
      </w:pPr>
    </w:p>
    <w:p w14:paraId="2BA7B80D" w14:textId="77777777" w:rsidR="00F51EB3" w:rsidRPr="00F51EB3" w:rsidRDefault="00F51EB3" w:rsidP="00F51EB3">
      <w:pPr>
        <w:pStyle w:val="Spacer"/>
        <w:rPr>
          <w:rFonts w:asciiTheme="minorHAnsi" w:hAnsiTheme="minorHAnsi"/>
          <w:lang w:val="en-GB"/>
        </w:rPr>
      </w:pPr>
    </w:p>
    <w:p w14:paraId="5C4C8AA3" w14:textId="77777777" w:rsidR="00F51EB3" w:rsidRPr="00F51EB3" w:rsidRDefault="00F51EB3" w:rsidP="00F51EB3">
      <w:pPr>
        <w:pStyle w:val="Spacer"/>
        <w:rPr>
          <w:rFonts w:asciiTheme="minorHAnsi" w:hAnsiTheme="minorHAnsi"/>
          <w:lang w:val="en-GB"/>
        </w:rPr>
      </w:pPr>
    </w:p>
    <w:p w14:paraId="7F6F66BA" w14:textId="77777777" w:rsidR="00F51EB3" w:rsidRPr="00F51EB3" w:rsidRDefault="00F51EB3" w:rsidP="00F51EB3">
      <w:pPr>
        <w:pStyle w:val="Spacer"/>
        <w:rPr>
          <w:rFonts w:asciiTheme="minorHAnsi" w:hAnsiTheme="minorHAnsi"/>
          <w:lang w:val="en-GB"/>
        </w:rPr>
      </w:pPr>
    </w:p>
    <w:p w14:paraId="35BC6289" w14:textId="26052D25" w:rsidR="00F51EB3" w:rsidRDefault="00F51EB3" w:rsidP="00F51EB3">
      <w:pPr>
        <w:pStyle w:val="Title"/>
        <w:rPr>
          <w:rFonts w:asciiTheme="minorHAnsi" w:hAnsiTheme="minorHAnsi"/>
          <w:lang w:val="en-GB"/>
        </w:rPr>
      </w:pPr>
    </w:p>
    <w:p w14:paraId="2FA1B836" w14:textId="6A24CC4D" w:rsidR="00C92889" w:rsidRDefault="00C92889" w:rsidP="00C92889">
      <w:pPr>
        <w:rPr>
          <w:lang w:val="en-GB"/>
        </w:rPr>
      </w:pPr>
    </w:p>
    <w:p w14:paraId="20BE9A43" w14:textId="77777777" w:rsidR="00C92889" w:rsidRPr="00C92889" w:rsidRDefault="00C92889" w:rsidP="00C92889">
      <w:pPr>
        <w:rPr>
          <w:lang w:val="en-GB"/>
        </w:rPr>
      </w:pPr>
    </w:p>
    <w:p w14:paraId="171CEA87" w14:textId="77777777" w:rsidR="00F51EB3" w:rsidRPr="00F51EB3" w:rsidRDefault="00F51EB3" w:rsidP="00F51EB3">
      <w:pPr>
        <w:pStyle w:val="Spacer"/>
        <w:rPr>
          <w:rFonts w:asciiTheme="minorHAnsi" w:hAnsiTheme="minorHAnsi"/>
          <w:sz w:val="20"/>
          <w:lang w:val="en-GB"/>
        </w:rPr>
      </w:pPr>
    </w:p>
    <w:p w14:paraId="4B5DFED4" w14:textId="77777777" w:rsidR="00F51EB3" w:rsidRPr="00F51EB3" w:rsidRDefault="00F51EB3" w:rsidP="00F51EB3">
      <w:pPr>
        <w:pStyle w:val="Spacer"/>
        <w:rPr>
          <w:rFonts w:asciiTheme="minorHAnsi" w:hAnsiTheme="minorHAnsi"/>
          <w:sz w:val="20"/>
          <w:lang w:val="en-GB"/>
        </w:rPr>
      </w:pPr>
    </w:p>
    <w:p w14:paraId="7005F749" w14:textId="77777777" w:rsidR="00F51EB3" w:rsidRPr="00F51EB3" w:rsidRDefault="00F51EB3" w:rsidP="00F51EB3">
      <w:pPr>
        <w:pStyle w:val="Spacer"/>
        <w:rPr>
          <w:rFonts w:asciiTheme="minorHAnsi" w:hAnsiTheme="minorHAnsi"/>
          <w:sz w:val="20"/>
          <w:lang w:val="en-GB"/>
        </w:rPr>
      </w:pPr>
    </w:p>
    <w:p w14:paraId="2FEC976B" w14:textId="77777777" w:rsidR="00F51EB3" w:rsidRPr="00F51EB3" w:rsidRDefault="00F51EB3" w:rsidP="00F51EB3">
      <w:pPr>
        <w:pStyle w:val="Spacer"/>
        <w:rPr>
          <w:rFonts w:asciiTheme="minorHAnsi" w:hAnsiTheme="minorHAnsi"/>
          <w:sz w:val="20"/>
          <w:lang w:val="en-GB"/>
        </w:rPr>
      </w:pPr>
    </w:p>
    <w:p w14:paraId="2279ACEE" w14:textId="77777777" w:rsidR="00F51EB3" w:rsidRPr="00F51EB3" w:rsidRDefault="00F51EB3" w:rsidP="00F51EB3">
      <w:pPr>
        <w:pStyle w:val="Spacer"/>
        <w:rPr>
          <w:rFonts w:asciiTheme="minorHAnsi" w:hAnsiTheme="minorHAnsi"/>
          <w:sz w:val="20"/>
          <w:lang w:val="en-GB"/>
        </w:rPr>
      </w:pPr>
    </w:p>
    <w:p w14:paraId="30EBDDC2" w14:textId="77777777" w:rsidR="00F51EB3" w:rsidRPr="00F51EB3" w:rsidRDefault="00F51EB3" w:rsidP="00F51EB3">
      <w:pPr>
        <w:pStyle w:val="Spacer"/>
        <w:rPr>
          <w:rFonts w:asciiTheme="minorHAnsi" w:hAnsiTheme="minorHAnsi"/>
          <w:sz w:val="20"/>
          <w:lang w:val="en-GB"/>
        </w:rPr>
      </w:pPr>
    </w:p>
    <w:p w14:paraId="63A73743" w14:textId="77777777" w:rsidR="00F51EB3" w:rsidRPr="00F51EB3" w:rsidRDefault="00F51EB3" w:rsidP="00F51EB3">
      <w:pPr>
        <w:pStyle w:val="Spacer"/>
        <w:rPr>
          <w:rFonts w:asciiTheme="minorHAnsi" w:hAnsiTheme="minorHAnsi"/>
          <w:sz w:val="20"/>
          <w:lang w:val="en-GB"/>
        </w:rPr>
      </w:pPr>
    </w:p>
    <w:p w14:paraId="160FF7A2" w14:textId="4B30D295" w:rsidR="00181D6B" w:rsidRPr="00C1269C" w:rsidRDefault="00181D6B" w:rsidP="00C1269C">
      <w:pPr>
        <w:tabs>
          <w:tab w:val="left" w:pos="3722"/>
        </w:tabs>
        <w:spacing w:after="200" w:line="276" w:lineRule="auto"/>
        <w:jc w:val="center"/>
        <w:rPr>
          <w:rFonts w:asciiTheme="minorHAnsi" w:hAnsiTheme="minorHAnsi"/>
          <w:b/>
          <w:i/>
          <w:sz w:val="20"/>
          <w:szCs w:val="20"/>
        </w:rPr>
      </w:pPr>
      <w:r w:rsidRPr="00C1269C">
        <w:rPr>
          <w:rFonts w:asciiTheme="minorHAnsi" w:hAnsiTheme="minorHAnsi"/>
          <w:b/>
          <w:i/>
          <w:sz w:val="20"/>
          <w:szCs w:val="20"/>
        </w:rPr>
        <w:br w:type="page"/>
      </w:r>
    </w:p>
    <w:p w14:paraId="7D9BB373" w14:textId="77777777" w:rsidR="00F51EB3" w:rsidRPr="00F51EB3" w:rsidRDefault="00F51EB3" w:rsidP="00F51EB3">
      <w:pPr>
        <w:pStyle w:val="Title"/>
        <w:rPr>
          <w:rFonts w:asciiTheme="minorHAnsi" w:hAnsiTheme="minorHAnsi"/>
        </w:rPr>
      </w:pPr>
      <w:r w:rsidRPr="00F51EB3">
        <w:rPr>
          <w:rFonts w:asciiTheme="minorHAnsi" w:hAnsiTheme="minorHAnsi"/>
        </w:rPr>
        <w:lastRenderedPageBreak/>
        <w:t>Table of Contents</w:t>
      </w:r>
    </w:p>
    <w:sdt>
      <w:sdtPr>
        <w:rPr>
          <w:rFonts w:ascii="Times New Roman" w:eastAsia="Times New Roman" w:hAnsi="Times New Roman" w:cs="Times New Roman"/>
          <w:color w:val="auto"/>
          <w:sz w:val="24"/>
          <w:szCs w:val="24"/>
        </w:rPr>
        <w:id w:val="913436576"/>
        <w:docPartObj>
          <w:docPartGallery w:val="Table of Contents"/>
          <w:docPartUnique/>
        </w:docPartObj>
      </w:sdtPr>
      <w:sdtEndPr>
        <w:rPr>
          <w:b/>
          <w:bCs/>
          <w:noProof/>
        </w:rPr>
      </w:sdtEndPr>
      <w:sdtContent>
        <w:p w14:paraId="56405A8C" w14:textId="371ADD5C" w:rsidR="00275E4C" w:rsidRDefault="00275E4C">
          <w:pPr>
            <w:pStyle w:val="TOCHeading"/>
          </w:pPr>
          <w:r>
            <w:t>Contents</w:t>
          </w:r>
        </w:p>
        <w:p w14:paraId="081DC6AF" w14:textId="43D2755C" w:rsidR="00EF7DE1" w:rsidRDefault="00275E4C">
          <w:pPr>
            <w:pStyle w:val="TOC1"/>
            <w:rPr>
              <w:rFonts w:asciiTheme="minorHAnsi" w:eastAsiaTheme="minorEastAsia" w:hAnsiTheme="minorHAnsi" w:cstheme="minorBidi"/>
              <w:sz w:val="22"/>
              <w:szCs w:val="22"/>
            </w:rPr>
          </w:pPr>
          <w:r w:rsidRPr="000C2667">
            <w:rPr>
              <w:b/>
              <w:sz w:val="24"/>
            </w:rPr>
            <w:fldChar w:fldCharType="begin"/>
          </w:r>
          <w:r w:rsidRPr="000C2667">
            <w:rPr>
              <w:b/>
              <w:sz w:val="24"/>
            </w:rPr>
            <w:instrText xml:space="preserve"> TOC \o "1-3" \h \z \u </w:instrText>
          </w:r>
          <w:r w:rsidRPr="000C2667">
            <w:rPr>
              <w:b/>
              <w:sz w:val="24"/>
            </w:rPr>
            <w:fldChar w:fldCharType="separate"/>
          </w:r>
          <w:hyperlink w:anchor="_Toc59543050" w:history="1">
            <w:r w:rsidR="00EF7DE1" w:rsidRPr="009B6177">
              <w:rPr>
                <w:rStyle w:val="Hyperlink"/>
              </w:rPr>
              <w:t>1.</w:t>
            </w:r>
            <w:r w:rsidR="00EF7DE1">
              <w:rPr>
                <w:rFonts w:asciiTheme="minorHAnsi" w:eastAsiaTheme="minorEastAsia" w:hAnsiTheme="minorHAnsi" w:cstheme="minorBidi"/>
                <w:sz w:val="22"/>
                <w:szCs w:val="22"/>
              </w:rPr>
              <w:tab/>
            </w:r>
            <w:r w:rsidR="00EF7DE1" w:rsidRPr="009B6177">
              <w:rPr>
                <w:rStyle w:val="Hyperlink"/>
              </w:rPr>
              <w:t>Introduction</w:t>
            </w:r>
            <w:r w:rsidR="00EF7DE1">
              <w:rPr>
                <w:webHidden/>
              </w:rPr>
              <w:tab/>
            </w:r>
            <w:r w:rsidR="00EF7DE1">
              <w:rPr>
                <w:webHidden/>
              </w:rPr>
              <w:fldChar w:fldCharType="begin"/>
            </w:r>
            <w:r w:rsidR="00EF7DE1">
              <w:rPr>
                <w:webHidden/>
              </w:rPr>
              <w:instrText xml:space="preserve"> PAGEREF _Toc59543050 \h </w:instrText>
            </w:r>
            <w:r w:rsidR="00EF7DE1">
              <w:rPr>
                <w:webHidden/>
              </w:rPr>
            </w:r>
            <w:r w:rsidR="00EF7DE1">
              <w:rPr>
                <w:webHidden/>
              </w:rPr>
              <w:fldChar w:fldCharType="separate"/>
            </w:r>
            <w:r w:rsidR="00EF7DE1">
              <w:rPr>
                <w:webHidden/>
              </w:rPr>
              <w:t>3</w:t>
            </w:r>
            <w:r w:rsidR="00EF7DE1">
              <w:rPr>
                <w:webHidden/>
              </w:rPr>
              <w:fldChar w:fldCharType="end"/>
            </w:r>
          </w:hyperlink>
        </w:p>
        <w:p w14:paraId="795BDA26" w14:textId="641B53B7" w:rsidR="00EF7DE1" w:rsidRDefault="00EF7DE1">
          <w:pPr>
            <w:pStyle w:val="TOC1"/>
            <w:rPr>
              <w:rFonts w:asciiTheme="minorHAnsi" w:eastAsiaTheme="minorEastAsia" w:hAnsiTheme="minorHAnsi" w:cstheme="minorBidi"/>
              <w:sz w:val="22"/>
              <w:szCs w:val="22"/>
            </w:rPr>
          </w:pPr>
          <w:hyperlink w:anchor="_Toc59543051" w:history="1">
            <w:r w:rsidRPr="009B6177">
              <w:rPr>
                <w:rStyle w:val="Hyperlink"/>
              </w:rPr>
              <w:t>2.</w:t>
            </w:r>
            <w:r>
              <w:rPr>
                <w:rFonts w:asciiTheme="minorHAnsi" w:eastAsiaTheme="minorEastAsia" w:hAnsiTheme="minorHAnsi" w:cstheme="minorBidi"/>
                <w:sz w:val="22"/>
                <w:szCs w:val="22"/>
              </w:rPr>
              <w:tab/>
            </w:r>
            <w:r w:rsidRPr="009B6177">
              <w:rPr>
                <w:rStyle w:val="Hyperlink"/>
              </w:rPr>
              <w:t>About This Release</w:t>
            </w:r>
            <w:r>
              <w:rPr>
                <w:webHidden/>
              </w:rPr>
              <w:tab/>
            </w:r>
            <w:r>
              <w:rPr>
                <w:webHidden/>
              </w:rPr>
              <w:fldChar w:fldCharType="begin"/>
            </w:r>
            <w:r>
              <w:rPr>
                <w:webHidden/>
              </w:rPr>
              <w:instrText xml:space="preserve"> PAGEREF _Toc59543051 \h </w:instrText>
            </w:r>
            <w:r>
              <w:rPr>
                <w:webHidden/>
              </w:rPr>
            </w:r>
            <w:r>
              <w:rPr>
                <w:webHidden/>
              </w:rPr>
              <w:fldChar w:fldCharType="separate"/>
            </w:r>
            <w:r>
              <w:rPr>
                <w:webHidden/>
              </w:rPr>
              <w:t>3</w:t>
            </w:r>
            <w:r>
              <w:rPr>
                <w:webHidden/>
              </w:rPr>
              <w:fldChar w:fldCharType="end"/>
            </w:r>
          </w:hyperlink>
        </w:p>
        <w:p w14:paraId="53CCD4F2" w14:textId="64E4B188" w:rsidR="00EF7DE1" w:rsidRDefault="00EF7DE1">
          <w:pPr>
            <w:pStyle w:val="TOC1"/>
            <w:rPr>
              <w:rFonts w:asciiTheme="minorHAnsi" w:eastAsiaTheme="minorEastAsia" w:hAnsiTheme="minorHAnsi" w:cstheme="minorBidi"/>
              <w:sz w:val="22"/>
              <w:szCs w:val="22"/>
            </w:rPr>
          </w:pPr>
          <w:hyperlink w:anchor="_Toc59543052" w:history="1">
            <w:r w:rsidRPr="009B6177">
              <w:rPr>
                <w:rStyle w:val="Hyperlink"/>
              </w:rPr>
              <w:t>3.</w:t>
            </w:r>
            <w:r>
              <w:rPr>
                <w:rFonts w:asciiTheme="minorHAnsi" w:eastAsiaTheme="minorEastAsia" w:hAnsiTheme="minorHAnsi" w:cstheme="minorBidi"/>
                <w:sz w:val="22"/>
                <w:szCs w:val="22"/>
              </w:rPr>
              <w:tab/>
            </w:r>
            <w:r w:rsidRPr="009B6177">
              <w:rPr>
                <w:rStyle w:val="Hyperlink"/>
              </w:rPr>
              <w:t>Compatible Products</w:t>
            </w:r>
            <w:r>
              <w:rPr>
                <w:webHidden/>
              </w:rPr>
              <w:tab/>
            </w:r>
            <w:r>
              <w:rPr>
                <w:webHidden/>
              </w:rPr>
              <w:fldChar w:fldCharType="begin"/>
            </w:r>
            <w:r>
              <w:rPr>
                <w:webHidden/>
              </w:rPr>
              <w:instrText xml:space="preserve"> PAGEREF _Toc59543052 \h </w:instrText>
            </w:r>
            <w:r>
              <w:rPr>
                <w:webHidden/>
              </w:rPr>
            </w:r>
            <w:r>
              <w:rPr>
                <w:webHidden/>
              </w:rPr>
              <w:fldChar w:fldCharType="separate"/>
            </w:r>
            <w:r>
              <w:rPr>
                <w:webHidden/>
              </w:rPr>
              <w:t>3</w:t>
            </w:r>
            <w:r>
              <w:rPr>
                <w:webHidden/>
              </w:rPr>
              <w:fldChar w:fldCharType="end"/>
            </w:r>
          </w:hyperlink>
        </w:p>
        <w:p w14:paraId="74122C8A" w14:textId="7F192F4C" w:rsidR="00EF7DE1" w:rsidRDefault="00EF7DE1">
          <w:pPr>
            <w:pStyle w:val="TOC1"/>
            <w:rPr>
              <w:rFonts w:asciiTheme="minorHAnsi" w:eastAsiaTheme="minorEastAsia" w:hAnsiTheme="minorHAnsi" w:cstheme="minorBidi"/>
              <w:sz w:val="22"/>
              <w:szCs w:val="22"/>
            </w:rPr>
          </w:pPr>
          <w:hyperlink w:anchor="_Toc59543053" w:history="1">
            <w:r w:rsidRPr="009B6177">
              <w:rPr>
                <w:rStyle w:val="Hyperlink"/>
              </w:rPr>
              <w:t>4.</w:t>
            </w:r>
            <w:r>
              <w:rPr>
                <w:rFonts w:asciiTheme="minorHAnsi" w:eastAsiaTheme="minorEastAsia" w:hAnsiTheme="minorHAnsi" w:cstheme="minorBidi"/>
                <w:sz w:val="22"/>
                <w:szCs w:val="22"/>
              </w:rPr>
              <w:tab/>
            </w:r>
            <w:r w:rsidRPr="009B6177">
              <w:rPr>
                <w:rStyle w:val="Hyperlink"/>
              </w:rPr>
              <w:t>Release / Deployment process</w:t>
            </w:r>
            <w:r>
              <w:rPr>
                <w:webHidden/>
              </w:rPr>
              <w:tab/>
            </w:r>
            <w:r>
              <w:rPr>
                <w:webHidden/>
              </w:rPr>
              <w:fldChar w:fldCharType="begin"/>
            </w:r>
            <w:r>
              <w:rPr>
                <w:webHidden/>
              </w:rPr>
              <w:instrText xml:space="preserve"> PAGEREF _Toc59543053 \h </w:instrText>
            </w:r>
            <w:r>
              <w:rPr>
                <w:webHidden/>
              </w:rPr>
            </w:r>
            <w:r>
              <w:rPr>
                <w:webHidden/>
              </w:rPr>
              <w:fldChar w:fldCharType="separate"/>
            </w:r>
            <w:r>
              <w:rPr>
                <w:webHidden/>
              </w:rPr>
              <w:t>3</w:t>
            </w:r>
            <w:r>
              <w:rPr>
                <w:webHidden/>
              </w:rPr>
              <w:fldChar w:fldCharType="end"/>
            </w:r>
          </w:hyperlink>
        </w:p>
        <w:p w14:paraId="7843A829" w14:textId="63A23A85" w:rsidR="00EF7DE1" w:rsidRDefault="00EF7DE1">
          <w:pPr>
            <w:pStyle w:val="TOC2"/>
            <w:rPr>
              <w:rFonts w:asciiTheme="minorHAnsi" w:eastAsiaTheme="minorEastAsia" w:hAnsiTheme="minorHAnsi" w:cstheme="minorBidi"/>
              <w:sz w:val="22"/>
              <w:szCs w:val="22"/>
            </w:rPr>
          </w:pPr>
          <w:hyperlink w:anchor="_Toc59543054" w:history="1">
            <w:r w:rsidRPr="009B6177">
              <w:rPr>
                <w:rStyle w:val="Hyperlink"/>
              </w:rPr>
              <w:t>4.1</w:t>
            </w:r>
            <w:r>
              <w:rPr>
                <w:rFonts w:asciiTheme="minorHAnsi" w:eastAsiaTheme="minorEastAsia" w:hAnsiTheme="minorHAnsi" w:cstheme="minorBidi"/>
                <w:sz w:val="22"/>
                <w:szCs w:val="22"/>
              </w:rPr>
              <w:tab/>
            </w:r>
            <w:r w:rsidRPr="009B6177">
              <w:rPr>
                <w:rStyle w:val="Hyperlink"/>
              </w:rPr>
              <w:t>Process</w:t>
            </w:r>
            <w:r>
              <w:rPr>
                <w:webHidden/>
              </w:rPr>
              <w:tab/>
            </w:r>
            <w:r>
              <w:rPr>
                <w:webHidden/>
              </w:rPr>
              <w:fldChar w:fldCharType="begin"/>
            </w:r>
            <w:r>
              <w:rPr>
                <w:webHidden/>
              </w:rPr>
              <w:instrText xml:space="preserve"> PAGEREF _Toc59543054 \h </w:instrText>
            </w:r>
            <w:r>
              <w:rPr>
                <w:webHidden/>
              </w:rPr>
            </w:r>
            <w:r>
              <w:rPr>
                <w:webHidden/>
              </w:rPr>
              <w:fldChar w:fldCharType="separate"/>
            </w:r>
            <w:r>
              <w:rPr>
                <w:webHidden/>
              </w:rPr>
              <w:t>3</w:t>
            </w:r>
            <w:r>
              <w:rPr>
                <w:webHidden/>
              </w:rPr>
              <w:fldChar w:fldCharType="end"/>
            </w:r>
          </w:hyperlink>
        </w:p>
        <w:p w14:paraId="56971AD0" w14:textId="5F024D3F" w:rsidR="00EF7DE1" w:rsidRDefault="00EF7DE1">
          <w:pPr>
            <w:pStyle w:val="TOC1"/>
            <w:rPr>
              <w:rFonts w:asciiTheme="minorHAnsi" w:eastAsiaTheme="minorEastAsia" w:hAnsiTheme="minorHAnsi" w:cstheme="minorBidi"/>
              <w:sz w:val="22"/>
              <w:szCs w:val="22"/>
            </w:rPr>
          </w:pPr>
          <w:hyperlink w:anchor="_Toc59543055" w:history="1">
            <w:r w:rsidRPr="009B6177">
              <w:rPr>
                <w:rStyle w:val="Hyperlink"/>
              </w:rPr>
              <w:t>5.</w:t>
            </w:r>
            <w:r>
              <w:rPr>
                <w:rFonts w:asciiTheme="minorHAnsi" w:eastAsiaTheme="minorEastAsia" w:hAnsiTheme="minorHAnsi" w:cstheme="minorBidi"/>
                <w:sz w:val="22"/>
                <w:szCs w:val="22"/>
              </w:rPr>
              <w:tab/>
            </w:r>
            <w:r w:rsidRPr="009B6177">
              <w:rPr>
                <w:rStyle w:val="Hyperlink"/>
              </w:rPr>
              <w:t>Features</w:t>
            </w:r>
            <w:r>
              <w:rPr>
                <w:webHidden/>
              </w:rPr>
              <w:tab/>
            </w:r>
            <w:r>
              <w:rPr>
                <w:webHidden/>
              </w:rPr>
              <w:fldChar w:fldCharType="begin"/>
            </w:r>
            <w:r>
              <w:rPr>
                <w:webHidden/>
              </w:rPr>
              <w:instrText xml:space="preserve"> PAGEREF _Toc59543055 \h </w:instrText>
            </w:r>
            <w:r>
              <w:rPr>
                <w:webHidden/>
              </w:rPr>
            </w:r>
            <w:r>
              <w:rPr>
                <w:webHidden/>
              </w:rPr>
              <w:fldChar w:fldCharType="separate"/>
            </w:r>
            <w:r>
              <w:rPr>
                <w:webHidden/>
              </w:rPr>
              <w:t>3</w:t>
            </w:r>
            <w:r>
              <w:rPr>
                <w:webHidden/>
              </w:rPr>
              <w:fldChar w:fldCharType="end"/>
            </w:r>
          </w:hyperlink>
        </w:p>
        <w:p w14:paraId="7DEC8961" w14:textId="0288FB94" w:rsidR="00EF7DE1" w:rsidRDefault="00EF7DE1">
          <w:pPr>
            <w:pStyle w:val="TOC2"/>
            <w:rPr>
              <w:rFonts w:asciiTheme="minorHAnsi" w:eastAsiaTheme="minorEastAsia" w:hAnsiTheme="minorHAnsi" w:cstheme="minorBidi"/>
              <w:sz w:val="22"/>
              <w:szCs w:val="22"/>
            </w:rPr>
          </w:pPr>
          <w:hyperlink w:anchor="_Toc59543056" w:history="1">
            <w:r w:rsidRPr="009B6177">
              <w:rPr>
                <w:rStyle w:val="Hyperlink"/>
              </w:rPr>
              <w:t>5.1</w:t>
            </w:r>
            <w:r>
              <w:rPr>
                <w:rFonts w:asciiTheme="minorHAnsi" w:eastAsiaTheme="minorEastAsia" w:hAnsiTheme="minorHAnsi" w:cstheme="minorBidi"/>
                <w:sz w:val="22"/>
                <w:szCs w:val="22"/>
              </w:rPr>
              <w:tab/>
            </w:r>
            <w:r w:rsidRPr="009B6177">
              <w:rPr>
                <w:rStyle w:val="Hyperlink"/>
              </w:rPr>
              <w:t>New Features</w:t>
            </w:r>
            <w:r>
              <w:rPr>
                <w:webHidden/>
              </w:rPr>
              <w:tab/>
            </w:r>
            <w:r>
              <w:rPr>
                <w:webHidden/>
              </w:rPr>
              <w:fldChar w:fldCharType="begin"/>
            </w:r>
            <w:r>
              <w:rPr>
                <w:webHidden/>
              </w:rPr>
              <w:instrText xml:space="preserve"> PAGEREF _Toc59543056 \h </w:instrText>
            </w:r>
            <w:r>
              <w:rPr>
                <w:webHidden/>
              </w:rPr>
            </w:r>
            <w:r>
              <w:rPr>
                <w:webHidden/>
              </w:rPr>
              <w:fldChar w:fldCharType="separate"/>
            </w:r>
            <w:r>
              <w:rPr>
                <w:webHidden/>
              </w:rPr>
              <w:t>3</w:t>
            </w:r>
            <w:r>
              <w:rPr>
                <w:webHidden/>
              </w:rPr>
              <w:fldChar w:fldCharType="end"/>
            </w:r>
          </w:hyperlink>
        </w:p>
        <w:p w14:paraId="765F5D0C" w14:textId="59B6F926" w:rsidR="00EF7DE1" w:rsidRDefault="00EF7DE1">
          <w:pPr>
            <w:pStyle w:val="TOC2"/>
            <w:rPr>
              <w:rFonts w:asciiTheme="minorHAnsi" w:eastAsiaTheme="minorEastAsia" w:hAnsiTheme="minorHAnsi" w:cstheme="minorBidi"/>
              <w:sz w:val="22"/>
              <w:szCs w:val="22"/>
            </w:rPr>
          </w:pPr>
          <w:hyperlink w:anchor="_Toc59543057" w:history="1">
            <w:r w:rsidRPr="009B6177">
              <w:rPr>
                <w:rStyle w:val="Hyperlink"/>
              </w:rPr>
              <w:t>5.2</w:t>
            </w:r>
            <w:r>
              <w:rPr>
                <w:rFonts w:asciiTheme="minorHAnsi" w:eastAsiaTheme="minorEastAsia" w:hAnsiTheme="minorHAnsi" w:cstheme="minorBidi"/>
                <w:sz w:val="22"/>
                <w:szCs w:val="22"/>
              </w:rPr>
              <w:tab/>
            </w:r>
            <w:r w:rsidRPr="009B6177">
              <w:rPr>
                <w:rStyle w:val="Hyperlink"/>
              </w:rPr>
              <w:t>Changed Features</w:t>
            </w:r>
            <w:r>
              <w:rPr>
                <w:webHidden/>
              </w:rPr>
              <w:tab/>
            </w:r>
            <w:r>
              <w:rPr>
                <w:webHidden/>
              </w:rPr>
              <w:fldChar w:fldCharType="begin"/>
            </w:r>
            <w:r>
              <w:rPr>
                <w:webHidden/>
              </w:rPr>
              <w:instrText xml:space="preserve"> PAGEREF _Toc59543057 \h </w:instrText>
            </w:r>
            <w:r>
              <w:rPr>
                <w:webHidden/>
              </w:rPr>
            </w:r>
            <w:r>
              <w:rPr>
                <w:webHidden/>
              </w:rPr>
              <w:fldChar w:fldCharType="separate"/>
            </w:r>
            <w:r>
              <w:rPr>
                <w:webHidden/>
              </w:rPr>
              <w:t>4</w:t>
            </w:r>
            <w:r>
              <w:rPr>
                <w:webHidden/>
              </w:rPr>
              <w:fldChar w:fldCharType="end"/>
            </w:r>
          </w:hyperlink>
        </w:p>
        <w:p w14:paraId="43819DA7" w14:textId="188D28C2" w:rsidR="00EF7DE1" w:rsidRDefault="00EF7DE1">
          <w:pPr>
            <w:pStyle w:val="TOC2"/>
            <w:rPr>
              <w:rFonts w:asciiTheme="minorHAnsi" w:eastAsiaTheme="minorEastAsia" w:hAnsiTheme="minorHAnsi" w:cstheme="minorBidi"/>
              <w:sz w:val="22"/>
              <w:szCs w:val="22"/>
            </w:rPr>
          </w:pPr>
          <w:hyperlink w:anchor="_Toc59543058" w:history="1">
            <w:r w:rsidRPr="009B6177">
              <w:rPr>
                <w:rStyle w:val="Hyperlink"/>
              </w:rPr>
              <w:t>5.3</w:t>
            </w:r>
            <w:r>
              <w:rPr>
                <w:rFonts w:asciiTheme="minorHAnsi" w:eastAsiaTheme="minorEastAsia" w:hAnsiTheme="minorHAnsi" w:cstheme="minorBidi"/>
                <w:sz w:val="22"/>
                <w:szCs w:val="22"/>
              </w:rPr>
              <w:tab/>
            </w:r>
            <w:r w:rsidRPr="009B6177">
              <w:rPr>
                <w:rStyle w:val="Hyperlink"/>
              </w:rPr>
              <w:t>Removed Features</w:t>
            </w:r>
            <w:r>
              <w:rPr>
                <w:webHidden/>
              </w:rPr>
              <w:tab/>
            </w:r>
            <w:r>
              <w:rPr>
                <w:webHidden/>
              </w:rPr>
              <w:fldChar w:fldCharType="begin"/>
            </w:r>
            <w:r>
              <w:rPr>
                <w:webHidden/>
              </w:rPr>
              <w:instrText xml:space="preserve"> PAGEREF _Toc59543058 \h </w:instrText>
            </w:r>
            <w:r>
              <w:rPr>
                <w:webHidden/>
              </w:rPr>
            </w:r>
            <w:r>
              <w:rPr>
                <w:webHidden/>
              </w:rPr>
              <w:fldChar w:fldCharType="separate"/>
            </w:r>
            <w:r>
              <w:rPr>
                <w:webHidden/>
              </w:rPr>
              <w:t>5</w:t>
            </w:r>
            <w:r>
              <w:rPr>
                <w:webHidden/>
              </w:rPr>
              <w:fldChar w:fldCharType="end"/>
            </w:r>
          </w:hyperlink>
        </w:p>
        <w:p w14:paraId="5E89F917" w14:textId="3401F703" w:rsidR="00EF7DE1" w:rsidRDefault="00EF7DE1">
          <w:pPr>
            <w:pStyle w:val="TOC1"/>
            <w:rPr>
              <w:rFonts w:asciiTheme="minorHAnsi" w:eastAsiaTheme="minorEastAsia" w:hAnsiTheme="minorHAnsi" w:cstheme="minorBidi"/>
              <w:sz w:val="22"/>
              <w:szCs w:val="22"/>
            </w:rPr>
          </w:pPr>
          <w:hyperlink w:anchor="_Toc59543059" w:history="1">
            <w:r w:rsidRPr="009B6177">
              <w:rPr>
                <w:rStyle w:val="Hyperlink"/>
              </w:rPr>
              <w:t>6.</w:t>
            </w:r>
            <w:r>
              <w:rPr>
                <w:rFonts w:asciiTheme="minorHAnsi" w:eastAsiaTheme="minorEastAsia" w:hAnsiTheme="minorHAnsi" w:cstheme="minorBidi"/>
                <w:sz w:val="22"/>
                <w:szCs w:val="22"/>
              </w:rPr>
              <w:tab/>
            </w:r>
            <w:r w:rsidRPr="009B6177">
              <w:rPr>
                <w:rStyle w:val="Hyperlink"/>
              </w:rPr>
              <w:t>RESOLVED DEFECTS</w:t>
            </w:r>
            <w:r>
              <w:rPr>
                <w:webHidden/>
              </w:rPr>
              <w:tab/>
            </w:r>
            <w:r>
              <w:rPr>
                <w:webHidden/>
              </w:rPr>
              <w:fldChar w:fldCharType="begin"/>
            </w:r>
            <w:r>
              <w:rPr>
                <w:webHidden/>
              </w:rPr>
              <w:instrText xml:space="preserve"> PAGEREF _Toc59543059 \h </w:instrText>
            </w:r>
            <w:r>
              <w:rPr>
                <w:webHidden/>
              </w:rPr>
            </w:r>
            <w:r>
              <w:rPr>
                <w:webHidden/>
              </w:rPr>
              <w:fldChar w:fldCharType="separate"/>
            </w:r>
            <w:r>
              <w:rPr>
                <w:webHidden/>
              </w:rPr>
              <w:t>5</w:t>
            </w:r>
            <w:r>
              <w:rPr>
                <w:webHidden/>
              </w:rPr>
              <w:fldChar w:fldCharType="end"/>
            </w:r>
          </w:hyperlink>
        </w:p>
        <w:p w14:paraId="6E25D6FF" w14:textId="778DC6E2" w:rsidR="00EF7DE1" w:rsidRDefault="00EF7DE1">
          <w:pPr>
            <w:pStyle w:val="TOC1"/>
            <w:rPr>
              <w:rFonts w:asciiTheme="minorHAnsi" w:eastAsiaTheme="minorEastAsia" w:hAnsiTheme="minorHAnsi" w:cstheme="minorBidi"/>
              <w:sz w:val="22"/>
              <w:szCs w:val="22"/>
            </w:rPr>
          </w:pPr>
          <w:hyperlink w:anchor="_Toc59543060" w:history="1">
            <w:r w:rsidRPr="009B6177">
              <w:rPr>
                <w:rStyle w:val="Hyperlink"/>
              </w:rPr>
              <w:t>7.</w:t>
            </w:r>
            <w:r>
              <w:rPr>
                <w:rFonts w:asciiTheme="minorHAnsi" w:eastAsiaTheme="minorEastAsia" w:hAnsiTheme="minorHAnsi" w:cstheme="minorBidi"/>
                <w:sz w:val="22"/>
                <w:szCs w:val="22"/>
              </w:rPr>
              <w:tab/>
            </w:r>
            <w:r w:rsidRPr="009B6177">
              <w:rPr>
                <w:rStyle w:val="Hyperlink"/>
              </w:rPr>
              <w:t>Known Bugs and Limitations</w:t>
            </w:r>
            <w:r>
              <w:rPr>
                <w:webHidden/>
              </w:rPr>
              <w:tab/>
            </w:r>
            <w:r>
              <w:rPr>
                <w:webHidden/>
              </w:rPr>
              <w:fldChar w:fldCharType="begin"/>
            </w:r>
            <w:r>
              <w:rPr>
                <w:webHidden/>
              </w:rPr>
              <w:instrText xml:space="preserve"> PAGEREF _Toc59543060 \h </w:instrText>
            </w:r>
            <w:r>
              <w:rPr>
                <w:webHidden/>
              </w:rPr>
            </w:r>
            <w:r>
              <w:rPr>
                <w:webHidden/>
              </w:rPr>
              <w:fldChar w:fldCharType="separate"/>
            </w:r>
            <w:r>
              <w:rPr>
                <w:webHidden/>
              </w:rPr>
              <w:t>6</w:t>
            </w:r>
            <w:r>
              <w:rPr>
                <w:webHidden/>
              </w:rPr>
              <w:fldChar w:fldCharType="end"/>
            </w:r>
          </w:hyperlink>
        </w:p>
        <w:p w14:paraId="3CB5E734" w14:textId="0D93CC17" w:rsidR="00EF7DE1" w:rsidRDefault="00EF7DE1">
          <w:pPr>
            <w:pStyle w:val="TOC2"/>
            <w:rPr>
              <w:rFonts w:asciiTheme="minorHAnsi" w:eastAsiaTheme="minorEastAsia" w:hAnsiTheme="minorHAnsi" w:cstheme="minorBidi"/>
              <w:sz w:val="22"/>
              <w:szCs w:val="22"/>
            </w:rPr>
          </w:pPr>
          <w:hyperlink w:anchor="_Toc59543061" w:history="1">
            <w:r w:rsidRPr="009B6177">
              <w:rPr>
                <w:rStyle w:val="Hyperlink"/>
              </w:rPr>
              <w:t>7.1</w:t>
            </w:r>
            <w:r>
              <w:rPr>
                <w:rFonts w:asciiTheme="minorHAnsi" w:eastAsiaTheme="minorEastAsia" w:hAnsiTheme="minorHAnsi" w:cstheme="minorBidi"/>
                <w:sz w:val="22"/>
                <w:szCs w:val="22"/>
              </w:rPr>
              <w:tab/>
            </w:r>
            <w:r w:rsidRPr="009B6177">
              <w:rPr>
                <w:rStyle w:val="Hyperlink"/>
              </w:rPr>
              <w:t>General Note</w:t>
            </w:r>
            <w:r>
              <w:rPr>
                <w:webHidden/>
              </w:rPr>
              <w:tab/>
            </w:r>
            <w:r>
              <w:rPr>
                <w:webHidden/>
              </w:rPr>
              <w:fldChar w:fldCharType="begin"/>
            </w:r>
            <w:r>
              <w:rPr>
                <w:webHidden/>
              </w:rPr>
              <w:instrText xml:space="preserve"> PAGEREF _Toc59543061 \h </w:instrText>
            </w:r>
            <w:r>
              <w:rPr>
                <w:webHidden/>
              </w:rPr>
            </w:r>
            <w:r>
              <w:rPr>
                <w:webHidden/>
              </w:rPr>
              <w:fldChar w:fldCharType="separate"/>
            </w:r>
            <w:r>
              <w:rPr>
                <w:webHidden/>
              </w:rPr>
              <w:t>6</w:t>
            </w:r>
            <w:r>
              <w:rPr>
                <w:webHidden/>
              </w:rPr>
              <w:fldChar w:fldCharType="end"/>
            </w:r>
          </w:hyperlink>
        </w:p>
        <w:p w14:paraId="29738564" w14:textId="0C1FA8A9" w:rsidR="00EF7DE1" w:rsidRDefault="00EF7DE1">
          <w:pPr>
            <w:pStyle w:val="TOC2"/>
            <w:rPr>
              <w:rFonts w:asciiTheme="minorHAnsi" w:eastAsiaTheme="minorEastAsia" w:hAnsiTheme="minorHAnsi" w:cstheme="minorBidi"/>
              <w:sz w:val="22"/>
              <w:szCs w:val="22"/>
            </w:rPr>
          </w:pPr>
          <w:hyperlink w:anchor="_Toc59543062" w:history="1">
            <w:r w:rsidRPr="009B6177">
              <w:rPr>
                <w:rStyle w:val="Hyperlink"/>
                <w:rFonts w:cstheme="minorHAnsi"/>
              </w:rPr>
              <w:t>7.2</w:t>
            </w:r>
            <w:r>
              <w:rPr>
                <w:rFonts w:asciiTheme="minorHAnsi" w:eastAsiaTheme="minorEastAsia" w:hAnsiTheme="minorHAnsi" w:cstheme="minorBidi"/>
                <w:sz w:val="22"/>
                <w:szCs w:val="22"/>
              </w:rPr>
              <w:tab/>
            </w:r>
            <w:r w:rsidRPr="009B6177">
              <w:rPr>
                <w:rStyle w:val="Hyperlink"/>
                <w:rFonts w:cstheme="minorHAnsi"/>
              </w:rPr>
              <w:t>ROLLBACK PROCEDURE</w:t>
            </w:r>
            <w:r>
              <w:rPr>
                <w:webHidden/>
              </w:rPr>
              <w:tab/>
            </w:r>
            <w:r>
              <w:rPr>
                <w:webHidden/>
              </w:rPr>
              <w:fldChar w:fldCharType="begin"/>
            </w:r>
            <w:r>
              <w:rPr>
                <w:webHidden/>
              </w:rPr>
              <w:instrText xml:space="preserve"> PAGEREF _Toc59543062 \h </w:instrText>
            </w:r>
            <w:r>
              <w:rPr>
                <w:webHidden/>
              </w:rPr>
            </w:r>
            <w:r>
              <w:rPr>
                <w:webHidden/>
              </w:rPr>
              <w:fldChar w:fldCharType="separate"/>
            </w:r>
            <w:r>
              <w:rPr>
                <w:webHidden/>
              </w:rPr>
              <w:t>6</w:t>
            </w:r>
            <w:r>
              <w:rPr>
                <w:webHidden/>
              </w:rPr>
              <w:fldChar w:fldCharType="end"/>
            </w:r>
          </w:hyperlink>
        </w:p>
        <w:p w14:paraId="4FD11C74" w14:textId="5C81FFE0" w:rsidR="00EF7DE1" w:rsidRDefault="00EF7DE1">
          <w:pPr>
            <w:pStyle w:val="TOC1"/>
            <w:rPr>
              <w:rFonts w:asciiTheme="minorHAnsi" w:eastAsiaTheme="minorEastAsia" w:hAnsiTheme="minorHAnsi" w:cstheme="minorBidi"/>
              <w:sz w:val="22"/>
              <w:szCs w:val="22"/>
            </w:rPr>
          </w:pPr>
          <w:hyperlink w:anchor="_Toc59543063" w:history="1">
            <w:r w:rsidRPr="009B6177">
              <w:rPr>
                <w:rStyle w:val="Hyperlink"/>
              </w:rPr>
              <w:t>8.</w:t>
            </w:r>
            <w:r>
              <w:rPr>
                <w:rFonts w:asciiTheme="minorHAnsi" w:eastAsiaTheme="minorEastAsia" w:hAnsiTheme="minorHAnsi" w:cstheme="minorBidi"/>
                <w:sz w:val="22"/>
                <w:szCs w:val="22"/>
              </w:rPr>
              <w:tab/>
            </w:r>
            <w:r w:rsidRPr="009B6177">
              <w:rPr>
                <w:rStyle w:val="Hyperlink"/>
              </w:rPr>
              <w:t>Documentation</w:t>
            </w:r>
            <w:r>
              <w:rPr>
                <w:webHidden/>
              </w:rPr>
              <w:tab/>
            </w:r>
            <w:r>
              <w:rPr>
                <w:webHidden/>
              </w:rPr>
              <w:fldChar w:fldCharType="begin"/>
            </w:r>
            <w:r>
              <w:rPr>
                <w:webHidden/>
              </w:rPr>
              <w:instrText xml:space="preserve"> PAGEREF _Toc59543063 \h </w:instrText>
            </w:r>
            <w:r>
              <w:rPr>
                <w:webHidden/>
              </w:rPr>
            </w:r>
            <w:r>
              <w:rPr>
                <w:webHidden/>
              </w:rPr>
              <w:fldChar w:fldCharType="separate"/>
            </w:r>
            <w:r>
              <w:rPr>
                <w:webHidden/>
              </w:rPr>
              <w:t>6</w:t>
            </w:r>
            <w:r>
              <w:rPr>
                <w:webHidden/>
              </w:rPr>
              <w:fldChar w:fldCharType="end"/>
            </w:r>
          </w:hyperlink>
        </w:p>
        <w:p w14:paraId="7DDE87E5" w14:textId="243D60CA" w:rsidR="00275E4C" w:rsidRDefault="00275E4C">
          <w:r w:rsidRPr="000C2667">
            <w:rPr>
              <w:b/>
              <w:bCs/>
              <w:noProof/>
              <w:szCs w:val="20"/>
            </w:rPr>
            <w:fldChar w:fldCharType="end"/>
          </w:r>
        </w:p>
      </w:sdtContent>
    </w:sdt>
    <w:p w14:paraId="1C980CFA" w14:textId="41240703" w:rsidR="00F51EB3" w:rsidRPr="00F51EB3" w:rsidRDefault="00F51EB3" w:rsidP="00F51EB3">
      <w:pPr>
        <w:pStyle w:val="PreparedFor"/>
        <w:rPr>
          <w:rFonts w:asciiTheme="minorHAnsi" w:hAnsiTheme="minorHAnsi"/>
          <w:sz w:val="20"/>
        </w:rPr>
      </w:pPr>
    </w:p>
    <w:p w14:paraId="103687B9" w14:textId="77777777" w:rsidR="001C3EA3" w:rsidRDefault="001C3EA3" w:rsidP="00F51EB3">
      <w:pPr>
        <w:pStyle w:val="Title"/>
        <w:rPr>
          <w:rFonts w:asciiTheme="minorHAnsi" w:hAnsiTheme="minorHAnsi"/>
        </w:rPr>
      </w:pPr>
    </w:p>
    <w:p w14:paraId="170180D4" w14:textId="77777777" w:rsidR="001C3EA3" w:rsidRDefault="001C3EA3" w:rsidP="00F51EB3">
      <w:pPr>
        <w:pStyle w:val="Title"/>
        <w:rPr>
          <w:rFonts w:asciiTheme="minorHAnsi" w:hAnsiTheme="minorHAnsi"/>
        </w:rPr>
      </w:pPr>
    </w:p>
    <w:p w14:paraId="2FB7F678" w14:textId="47BB88CD" w:rsidR="00F51EB3" w:rsidRPr="00F51EB3" w:rsidRDefault="00F51EB3" w:rsidP="001C3EA3">
      <w:pPr>
        <w:pStyle w:val="Title"/>
        <w:rPr>
          <w:rFonts w:asciiTheme="minorHAnsi" w:hAnsiTheme="minorHAnsi"/>
          <w:sz w:val="24"/>
        </w:rPr>
      </w:pPr>
      <w:r w:rsidRPr="00F51EB3">
        <w:rPr>
          <w:rFonts w:asciiTheme="minorHAnsi" w:hAnsiTheme="minorHAnsi"/>
        </w:rPr>
        <w:br w:type="page"/>
      </w:r>
      <w:bookmarkStart w:id="0" w:name="_Toc456598586"/>
      <w:bookmarkStart w:id="1" w:name="_Toc456600917"/>
      <w:r w:rsidR="00FA6009" w:rsidRPr="00FA6009">
        <w:rPr>
          <w:rFonts w:asciiTheme="minorHAnsi" w:hAnsiTheme="minorHAnsi"/>
          <w:color w:val="000000" w:themeColor="text1"/>
        </w:rPr>
        <w:lastRenderedPageBreak/>
        <w:t xml:space="preserve">Adashi </w:t>
      </w:r>
      <w:r w:rsidR="00C92889">
        <w:rPr>
          <w:rFonts w:asciiTheme="minorHAnsi" w:hAnsiTheme="minorHAnsi"/>
          <w:color w:val="000000" w:themeColor="text1"/>
        </w:rPr>
        <w:t>Rollcall 17.</w:t>
      </w:r>
      <w:r w:rsidR="00D46B5D">
        <w:rPr>
          <w:rFonts w:asciiTheme="minorHAnsi" w:hAnsiTheme="minorHAnsi"/>
          <w:color w:val="000000" w:themeColor="text1"/>
        </w:rPr>
        <w:t>1</w:t>
      </w:r>
      <w:r w:rsidRPr="00F32B7B">
        <w:rPr>
          <w:rFonts w:asciiTheme="minorHAnsi" w:hAnsiTheme="minorHAnsi"/>
          <w:color w:val="0000FF"/>
        </w:rPr>
        <w:t xml:space="preserve"> </w:t>
      </w:r>
      <w:r w:rsidR="001C3EA3" w:rsidRPr="001C3EA3">
        <w:rPr>
          <w:rFonts w:asciiTheme="minorHAnsi" w:hAnsiTheme="minorHAnsi"/>
        </w:rPr>
        <w:t>Release Notes</w:t>
      </w:r>
    </w:p>
    <w:p w14:paraId="3F772EF0" w14:textId="77777777" w:rsidR="00F51EB3" w:rsidRPr="00F51EB3" w:rsidRDefault="00F51EB3" w:rsidP="00F51EB3">
      <w:pPr>
        <w:pStyle w:val="StyleHeading1PatternClearGray-10"/>
        <w:rPr>
          <w:rFonts w:asciiTheme="minorHAnsi" w:hAnsiTheme="minorHAnsi"/>
        </w:rPr>
      </w:pPr>
      <w:bookmarkStart w:id="2" w:name="_Toc81822499"/>
      <w:bookmarkStart w:id="3" w:name="_Toc510038643"/>
      <w:bookmarkStart w:id="4" w:name="_Toc59543050"/>
      <w:r w:rsidRPr="00F51EB3">
        <w:rPr>
          <w:rFonts w:asciiTheme="minorHAnsi" w:hAnsiTheme="minorHAnsi"/>
        </w:rPr>
        <w:t>Introduction</w:t>
      </w:r>
      <w:bookmarkEnd w:id="2"/>
      <w:bookmarkEnd w:id="3"/>
      <w:bookmarkEnd w:id="4"/>
    </w:p>
    <w:p w14:paraId="5A5082C1" w14:textId="79EEBA30" w:rsidR="00F51EB3" w:rsidRPr="00D97C07" w:rsidRDefault="00F51EB3" w:rsidP="00F51EB3">
      <w:pPr>
        <w:pStyle w:val="BodyText"/>
        <w:rPr>
          <w:rFonts w:asciiTheme="minorHAnsi" w:hAnsiTheme="minorHAnsi"/>
          <w:sz w:val="24"/>
          <w:szCs w:val="24"/>
        </w:rPr>
      </w:pPr>
      <w:bookmarkStart w:id="5" w:name="_Toc89741659"/>
      <w:bookmarkEnd w:id="0"/>
      <w:bookmarkEnd w:id="1"/>
      <w:r w:rsidRPr="00D97C07">
        <w:rPr>
          <w:rFonts w:asciiTheme="minorHAnsi" w:hAnsiTheme="minorHAnsi"/>
          <w:sz w:val="24"/>
          <w:szCs w:val="24"/>
        </w:rPr>
        <w:t xml:space="preserve">The document communicates the major new features and changes in this release of </w:t>
      </w:r>
      <w:r w:rsidR="00FA6009">
        <w:rPr>
          <w:rFonts w:asciiTheme="minorHAnsi" w:hAnsiTheme="minorHAnsi"/>
          <w:sz w:val="24"/>
          <w:szCs w:val="24"/>
        </w:rPr>
        <w:t xml:space="preserve">Adashi </w:t>
      </w:r>
      <w:r w:rsidR="00C92889">
        <w:rPr>
          <w:rFonts w:asciiTheme="minorHAnsi" w:hAnsiTheme="minorHAnsi"/>
          <w:sz w:val="24"/>
          <w:szCs w:val="24"/>
        </w:rPr>
        <w:t>Rollcall</w:t>
      </w:r>
      <w:r w:rsidR="00FA6009">
        <w:rPr>
          <w:rFonts w:asciiTheme="minorHAnsi" w:hAnsiTheme="minorHAnsi"/>
          <w:sz w:val="24"/>
          <w:szCs w:val="24"/>
        </w:rPr>
        <w:t xml:space="preserve">.  </w:t>
      </w:r>
      <w:r w:rsidRPr="00D97C07">
        <w:rPr>
          <w:rFonts w:asciiTheme="minorHAnsi" w:hAnsiTheme="minorHAnsi"/>
          <w:sz w:val="24"/>
          <w:szCs w:val="24"/>
        </w:rPr>
        <w:t>It also documents known problems and workarounds</w:t>
      </w:r>
      <w:r w:rsidR="00C92889">
        <w:rPr>
          <w:rFonts w:asciiTheme="minorHAnsi" w:hAnsiTheme="minorHAnsi"/>
          <w:sz w:val="24"/>
          <w:szCs w:val="24"/>
        </w:rPr>
        <w:t xml:space="preserve"> if applicable</w:t>
      </w:r>
      <w:r w:rsidRPr="00D97C07">
        <w:rPr>
          <w:rFonts w:asciiTheme="minorHAnsi" w:hAnsiTheme="minorHAnsi"/>
          <w:sz w:val="24"/>
          <w:szCs w:val="24"/>
        </w:rPr>
        <w:t>.</w:t>
      </w:r>
    </w:p>
    <w:p w14:paraId="5DB51096" w14:textId="77777777" w:rsidR="00F51EB3" w:rsidRPr="00D97C07" w:rsidRDefault="00F51EB3" w:rsidP="00F51EB3">
      <w:pPr>
        <w:pStyle w:val="Heading1"/>
        <w:rPr>
          <w:rFonts w:asciiTheme="minorHAnsi" w:hAnsiTheme="minorHAnsi"/>
          <w:szCs w:val="24"/>
        </w:rPr>
      </w:pPr>
      <w:bookmarkStart w:id="6" w:name="_Toc510038644"/>
      <w:bookmarkStart w:id="7" w:name="_Toc59543051"/>
      <w:r w:rsidRPr="00D97C07">
        <w:rPr>
          <w:rFonts w:asciiTheme="minorHAnsi" w:hAnsiTheme="minorHAnsi"/>
          <w:szCs w:val="24"/>
        </w:rPr>
        <w:t>About This Release</w:t>
      </w:r>
      <w:bookmarkEnd w:id="6"/>
      <w:bookmarkEnd w:id="7"/>
    </w:p>
    <w:p w14:paraId="064A289B" w14:textId="1FDB5E90" w:rsidR="00F51EB3" w:rsidRPr="00FA6009" w:rsidRDefault="00FA6009" w:rsidP="00FA6009">
      <w:pPr>
        <w:pStyle w:val="InfoBlue"/>
      </w:pPr>
      <w:bookmarkStart w:id="8" w:name="_Toc89741662"/>
      <w:bookmarkEnd w:id="5"/>
      <w:r w:rsidRPr="00FA6009">
        <w:t>Thi</w:t>
      </w:r>
      <w:r w:rsidR="00842805">
        <w:t>s is a maintenance release designed to address minor issues and add quality of life adjustments</w:t>
      </w:r>
      <w:r w:rsidR="00C92889">
        <w:t>.</w:t>
      </w:r>
      <w:r w:rsidR="00842805">
        <w:t xml:space="preserve"> There is one significant feature change which improves the employee import process and prevents a recurring scenario that locked overtime offers from being edited</w:t>
      </w:r>
      <w:r w:rsidR="00C92889">
        <w:t xml:space="preserve"> Additional support documentation and video </w:t>
      </w:r>
      <w:r w:rsidR="00E01AFE">
        <w:t>are</w:t>
      </w:r>
      <w:r w:rsidR="00C92889">
        <w:t xml:space="preserve"> provided to ensure all customers are appropriately introduced to new features. </w:t>
      </w:r>
    </w:p>
    <w:p w14:paraId="66047B2D" w14:textId="75719196" w:rsidR="00F51EB3" w:rsidRPr="00D97C07" w:rsidRDefault="00F51EB3" w:rsidP="00F51EB3">
      <w:pPr>
        <w:pStyle w:val="Heading1"/>
        <w:rPr>
          <w:rFonts w:asciiTheme="minorHAnsi" w:hAnsiTheme="minorHAnsi"/>
          <w:szCs w:val="24"/>
        </w:rPr>
      </w:pPr>
      <w:bookmarkStart w:id="9" w:name="_Toc510038645"/>
      <w:bookmarkStart w:id="10" w:name="_Toc59543052"/>
      <w:bookmarkEnd w:id="8"/>
      <w:r w:rsidRPr="00D97C07">
        <w:rPr>
          <w:rFonts w:asciiTheme="minorHAnsi" w:hAnsiTheme="minorHAnsi"/>
          <w:szCs w:val="24"/>
        </w:rPr>
        <w:t>Compatible Products</w:t>
      </w:r>
      <w:bookmarkEnd w:id="9"/>
      <w:bookmarkEnd w:id="10"/>
    </w:p>
    <w:p w14:paraId="54F66861" w14:textId="689CB7AF" w:rsidR="00F51EB3" w:rsidRDefault="00F51EB3" w:rsidP="00F51EB3">
      <w:pPr>
        <w:pStyle w:val="BodyText"/>
        <w:rPr>
          <w:rFonts w:asciiTheme="minorHAnsi" w:hAnsiTheme="minorHAnsi"/>
          <w:sz w:val="24"/>
          <w:szCs w:val="24"/>
        </w:rPr>
      </w:pPr>
      <w:bookmarkStart w:id="11" w:name="_Toc89741669"/>
      <w:r w:rsidRPr="00D97C07">
        <w:rPr>
          <w:rFonts w:asciiTheme="minorHAnsi" w:hAnsiTheme="minorHAnsi"/>
          <w:sz w:val="24"/>
          <w:szCs w:val="24"/>
        </w:rPr>
        <w:t>This product has been tested on the following platforms or with the following products:</w:t>
      </w:r>
    </w:p>
    <w:p w14:paraId="3D38E3FF" w14:textId="2183ECC3" w:rsidR="00FA6009" w:rsidRDefault="00D94448" w:rsidP="00D94448">
      <w:pPr>
        <w:pStyle w:val="BodyText"/>
        <w:numPr>
          <w:ilvl w:val="0"/>
          <w:numId w:val="10"/>
        </w:numPr>
        <w:rPr>
          <w:rFonts w:asciiTheme="minorHAnsi" w:hAnsiTheme="minorHAnsi"/>
          <w:sz w:val="24"/>
          <w:szCs w:val="24"/>
        </w:rPr>
      </w:pPr>
      <w:r w:rsidRPr="00A9255C">
        <w:rPr>
          <w:rFonts w:asciiTheme="minorHAnsi" w:hAnsiTheme="minorHAnsi"/>
          <w:sz w:val="24"/>
          <w:szCs w:val="24"/>
        </w:rPr>
        <w:t xml:space="preserve">Google Chrome </w:t>
      </w:r>
      <w:r w:rsidR="006729BD">
        <w:rPr>
          <w:rFonts w:asciiTheme="minorHAnsi" w:hAnsiTheme="minorHAnsi"/>
          <w:sz w:val="24"/>
          <w:szCs w:val="24"/>
        </w:rPr>
        <w:t>v78 and newer on Windows 10, 8.1</w:t>
      </w:r>
    </w:p>
    <w:p w14:paraId="32385ACB" w14:textId="06388D97" w:rsidR="00D94448" w:rsidRPr="00A9255C" w:rsidRDefault="00D94448" w:rsidP="00D94448">
      <w:pPr>
        <w:pStyle w:val="BodyText"/>
        <w:numPr>
          <w:ilvl w:val="0"/>
          <w:numId w:val="10"/>
        </w:numPr>
        <w:rPr>
          <w:rFonts w:asciiTheme="minorHAnsi" w:hAnsiTheme="minorHAnsi"/>
          <w:sz w:val="24"/>
          <w:szCs w:val="24"/>
        </w:rPr>
      </w:pPr>
      <w:r w:rsidRPr="00A9255C">
        <w:rPr>
          <w:rFonts w:asciiTheme="minorHAnsi" w:hAnsiTheme="minorHAnsi"/>
          <w:sz w:val="24"/>
          <w:szCs w:val="24"/>
        </w:rPr>
        <w:t xml:space="preserve">Mozilla Firefox </w:t>
      </w:r>
      <w:r w:rsidR="009A2B05">
        <w:rPr>
          <w:rFonts w:asciiTheme="minorHAnsi" w:hAnsiTheme="minorHAnsi"/>
          <w:sz w:val="24"/>
          <w:szCs w:val="24"/>
        </w:rPr>
        <w:t>v72 and newer on Windows 10, 8.1</w:t>
      </w:r>
    </w:p>
    <w:p w14:paraId="4A8F805B" w14:textId="5E17ACE6" w:rsidR="00F51EB3" w:rsidRPr="00D97C07" w:rsidRDefault="00D97C07" w:rsidP="00F51EB3">
      <w:pPr>
        <w:pStyle w:val="Heading1"/>
        <w:rPr>
          <w:rFonts w:asciiTheme="minorHAnsi" w:hAnsiTheme="minorHAnsi"/>
          <w:szCs w:val="24"/>
        </w:rPr>
      </w:pPr>
      <w:bookmarkStart w:id="12" w:name="_Toc510038646"/>
      <w:bookmarkStart w:id="13" w:name="_Toc59543053"/>
      <w:bookmarkEnd w:id="11"/>
      <w:r>
        <w:rPr>
          <w:rFonts w:asciiTheme="minorHAnsi" w:hAnsiTheme="minorHAnsi"/>
          <w:szCs w:val="24"/>
        </w:rPr>
        <w:t>Release / Deployment process</w:t>
      </w:r>
      <w:bookmarkEnd w:id="12"/>
      <w:bookmarkEnd w:id="13"/>
    </w:p>
    <w:p w14:paraId="7E3C1146" w14:textId="77777777" w:rsidR="00BE6E94" w:rsidRDefault="00BE6E94" w:rsidP="00BE6E94">
      <w:pPr>
        <w:pStyle w:val="Heading2"/>
        <w:rPr>
          <w:rFonts w:asciiTheme="minorHAnsi" w:hAnsiTheme="minorHAnsi"/>
          <w:sz w:val="24"/>
          <w:szCs w:val="24"/>
        </w:rPr>
      </w:pPr>
      <w:bookmarkStart w:id="14" w:name="_Toc510038647"/>
      <w:bookmarkStart w:id="15" w:name="_Toc97946395"/>
      <w:bookmarkStart w:id="16" w:name="_Toc59543054"/>
      <w:r>
        <w:rPr>
          <w:rFonts w:asciiTheme="minorHAnsi" w:hAnsiTheme="minorHAnsi"/>
          <w:sz w:val="24"/>
          <w:szCs w:val="24"/>
        </w:rPr>
        <w:t>Process</w:t>
      </w:r>
      <w:bookmarkEnd w:id="14"/>
      <w:bookmarkEnd w:id="16"/>
    </w:p>
    <w:p w14:paraId="616FB20C" w14:textId="02023EC3" w:rsidR="005C35E0" w:rsidRDefault="002B24BA" w:rsidP="005C35E0">
      <w:pPr>
        <w:pStyle w:val="InfoBlue"/>
      </w:pPr>
      <w:r>
        <w:t xml:space="preserve">Adashi support will contact the person designated as your primary contact to schedule a deployment time. A notice will be provided 24 hours before planned site maintenance, and again just before the site comes down. Deployments typically take less than an hour, and the site will work without further customer input upon reactivation. </w:t>
      </w:r>
    </w:p>
    <w:p w14:paraId="2B2E7B02" w14:textId="3131D019" w:rsidR="009A3A62" w:rsidRDefault="009A3A62" w:rsidP="009A3A62">
      <w:pPr>
        <w:pStyle w:val="BodyText"/>
      </w:pPr>
    </w:p>
    <w:p w14:paraId="67ED33E1" w14:textId="54E0D83D" w:rsidR="009A3A62" w:rsidRPr="009A3A62" w:rsidRDefault="009A3A62" w:rsidP="009A3A62">
      <w:pPr>
        <w:pStyle w:val="BodyText"/>
      </w:pPr>
      <w:r w:rsidRPr="009A3A62">
        <w:rPr>
          <w:rFonts w:asciiTheme="minorHAnsi" w:hAnsiTheme="minorHAnsi" w:cstheme="minorHAnsi"/>
          <w:sz w:val="24"/>
          <w:szCs w:val="24"/>
        </w:rPr>
        <w:t xml:space="preserve">If </w:t>
      </w:r>
      <w:r>
        <w:rPr>
          <w:rFonts w:asciiTheme="minorHAnsi" w:hAnsiTheme="minorHAnsi" w:cstheme="minorHAnsi"/>
          <w:sz w:val="24"/>
          <w:szCs w:val="24"/>
        </w:rPr>
        <w:t xml:space="preserve">desired, prior to or following deployment, Adashi can schedule a walkthrough meeting to introduce trainers or department heads to new features. Access to a link with a copy of these release notes and a set of explanatory videos </w:t>
      </w:r>
      <w:r w:rsidR="00E01AFE">
        <w:rPr>
          <w:rFonts w:asciiTheme="minorHAnsi" w:hAnsiTheme="minorHAnsi" w:cstheme="minorHAnsi"/>
          <w:sz w:val="24"/>
          <w:szCs w:val="24"/>
        </w:rPr>
        <w:t>are</w:t>
      </w:r>
      <w:r>
        <w:rPr>
          <w:rFonts w:asciiTheme="minorHAnsi" w:hAnsiTheme="minorHAnsi" w:cstheme="minorHAnsi"/>
          <w:sz w:val="24"/>
          <w:szCs w:val="24"/>
        </w:rPr>
        <w:t xml:space="preserve"> provided with the deployment. </w:t>
      </w:r>
    </w:p>
    <w:p w14:paraId="150E6DDF" w14:textId="77777777" w:rsidR="00BE6E94" w:rsidRDefault="00BE6E94" w:rsidP="00BE6E94">
      <w:pPr>
        <w:pStyle w:val="BodyText"/>
      </w:pPr>
    </w:p>
    <w:p w14:paraId="0DFA8A65" w14:textId="69A164F8" w:rsidR="00F51EB3" w:rsidRPr="00D97C07" w:rsidRDefault="00F51EB3" w:rsidP="00F51EB3">
      <w:pPr>
        <w:pStyle w:val="Heading1"/>
        <w:rPr>
          <w:rFonts w:asciiTheme="minorHAnsi" w:hAnsiTheme="minorHAnsi"/>
          <w:szCs w:val="24"/>
        </w:rPr>
      </w:pPr>
      <w:bookmarkStart w:id="17" w:name="_Toc510038654"/>
      <w:bookmarkStart w:id="18" w:name="_Toc59543055"/>
      <w:bookmarkEnd w:id="15"/>
      <w:r w:rsidRPr="00D97C07">
        <w:rPr>
          <w:rFonts w:asciiTheme="minorHAnsi" w:hAnsiTheme="minorHAnsi"/>
          <w:szCs w:val="24"/>
        </w:rPr>
        <w:t>Features</w:t>
      </w:r>
      <w:bookmarkEnd w:id="17"/>
      <w:bookmarkEnd w:id="18"/>
    </w:p>
    <w:p w14:paraId="5F9BFC23" w14:textId="77777777" w:rsidR="00BE6E94" w:rsidRDefault="00BE6E94" w:rsidP="00BE6E94">
      <w:pPr>
        <w:pStyle w:val="Heading2"/>
        <w:rPr>
          <w:rFonts w:asciiTheme="minorHAnsi" w:hAnsiTheme="minorHAnsi"/>
          <w:sz w:val="24"/>
          <w:szCs w:val="24"/>
        </w:rPr>
      </w:pPr>
      <w:bookmarkStart w:id="19" w:name="_Toc510038655"/>
      <w:bookmarkStart w:id="20" w:name="_Toc59543056"/>
      <w:r>
        <w:rPr>
          <w:rFonts w:asciiTheme="minorHAnsi" w:hAnsiTheme="minorHAnsi"/>
          <w:sz w:val="24"/>
          <w:szCs w:val="24"/>
        </w:rPr>
        <w:t>New Features</w:t>
      </w:r>
      <w:bookmarkEnd w:id="19"/>
      <w:bookmarkEnd w:id="20"/>
    </w:p>
    <w:p w14:paraId="7E24B46F" w14:textId="431F71AA" w:rsidR="00F51EB3" w:rsidRPr="00D97C07" w:rsidRDefault="00F51EB3" w:rsidP="00F51EB3">
      <w:pPr>
        <w:pStyle w:val="BodyText"/>
        <w:rPr>
          <w:rFonts w:asciiTheme="minorHAnsi" w:hAnsiTheme="minorHAnsi"/>
          <w:sz w:val="24"/>
          <w:szCs w:val="24"/>
        </w:rPr>
      </w:pPr>
      <w:r w:rsidRPr="00D97C07">
        <w:rPr>
          <w:rFonts w:asciiTheme="minorHAnsi" w:hAnsiTheme="minorHAnsi"/>
          <w:sz w:val="24"/>
          <w:szCs w:val="24"/>
        </w:rPr>
        <w:t>The following new features appear in this release</w:t>
      </w:r>
      <w:r w:rsidR="004E2351">
        <w:rPr>
          <w:rFonts w:asciiTheme="minorHAnsi" w:hAnsiTheme="minorHAnsi"/>
          <w:sz w:val="24"/>
          <w:szCs w:val="24"/>
        </w:rPr>
        <w:t xml:space="preserve"> (note that a video review of all additions </w:t>
      </w:r>
      <w:r w:rsidR="00E01AFE">
        <w:rPr>
          <w:rFonts w:asciiTheme="minorHAnsi" w:hAnsiTheme="minorHAnsi"/>
          <w:sz w:val="24"/>
          <w:szCs w:val="24"/>
        </w:rPr>
        <w:t>is</w:t>
      </w:r>
      <w:r w:rsidR="004E2351">
        <w:rPr>
          <w:rFonts w:asciiTheme="minorHAnsi" w:hAnsiTheme="minorHAnsi"/>
          <w:sz w:val="24"/>
          <w:szCs w:val="24"/>
        </w:rPr>
        <w:t xml:space="preserve"> provided along with these release notes)</w:t>
      </w:r>
      <w:r w:rsidRPr="00D97C07">
        <w:rPr>
          <w:rFonts w:asciiTheme="minorHAnsi" w:hAnsiTheme="minorHAnsi"/>
          <w:sz w:val="24"/>
          <w:szCs w:val="24"/>
        </w:rPr>
        <w:t>:</w:t>
      </w:r>
    </w:p>
    <w:p w14:paraId="285E1D42" w14:textId="604A8702" w:rsidR="00372197" w:rsidRPr="00842805" w:rsidRDefault="00842805" w:rsidP="00197DFD">
      <w:pPr>
        <w:pStyle w:val="BodyText"/>
        <w:ind w:left="1440"/>
        <w:rPr>
          <w:rFonts w:asciiTheme="minorHAnsi" w:hAnsiTheme="minorHAnsi"/>
          <w:bCs/>
          <w:color w:val="000000" w:themeColor="text1"/>
          <w:sz w:val="24"/>
          <w:szCs w:val="24"/>
        </w:rPr>
      </w:pPr>
      <w:r>
        <w:rPr>
          <w:rFonts w:asciiTheme="minorHAnsi" w:hAnsiTheme="minorHAnsi"/>
          <w:b/>
          <w:color w:val="000000" w:themeColor="text1"/>
          <w:sz w:val="24"/>
          <w:szCs w:val="24"/>
        </w:rPr>
        <w:t>None</w:t>
      </w:r>
    </w:p>
    <w:p w14:paraId="4C584756" w14:textId="5546DA14" w:rsidR="00BE6E94" w:rsidRPr="00BE6E94" w:rsidRDefault="00172629" w:rsidP="00BE6E94">
      <w:pPr>
        <w:pStyle w:val="Heading2"/>
        <w:rPr>
          <w:rFonts w:asciiTheme="minorHAnsi" w:hAnsiTheme="minorHAnsi"/>
          <w:sz w:val="24"/>
          <w:szCs w:val="24"/>
        </w:rPr>
      </w:pPr>
      <w:bookmarkStart w:id="21" w:name="_Toc510038656"/>
      <w:bookmarkStart w:id="22" w:name="_Toc59543057"/>
      <w:r>
        <w:rPr>
          <w:rFonts w:asciiTheme="minorHAnsi" w:hAnsiTheme="minorHAnsi"/>
          <w:sz w:val="24"/>
          <w:szCs w:val="24"/>
        </w:rPr>
        <w:lastRenderedPageBreak/>
        <w:t>C</w:t>
      </w:r>
      <w:r w:rsidR="00BE6E94">
        <w:rPr>
          <w:rFonts w:asciiTheme="minorHAnsi" w:hAnsiTheme="minorHAnsi"/>
          <w:sz w:val="24"/>
          <w:szCs w:val="24"/>
        </w:rPr>
        <w:t>hanged</w:t>
      </w:r>
      <w:r w:rsidR="00BE6E94" w:rsidRPr="00BE6E94">
        <w:rPr>
          <w:rFonts w:asciiTheme="minorHAnsi" w:hAnsiTheme="minorHAnsi"/>
          <w:sz w:val="24"/>
          <w:szCs w:val="24"/>
        </w:rPr>
        <w:t xml:space="preserve"> Features</w:t>
      </w:r>
      <w:bookmarkEnd w:id="21"/>
      <w:bookmarkEnd w:id="22"/>
    </w:p>
    <w:p w14:paraId="71B58D19" w14:textId="77777777" w:rsidR="00BE6E94" w:rsidRPr="00D97C07" w:rsidRDefault="00BE6E94" w:rsidP="00BE6E94">
      <w:pPr>
        <w:pStyle w:val="BodyText"/>
        <w:rPr>
          <w:rFonts w:asciiTheme="minorHAnsi" w:hAnsiTheme="minorHAnsi"/>
          <w:sz w:val="24"/>
          <w:szCs w:val="24"/>
        </w:rPr>
      </w:pPr>
      <w:r w:rsidRPr="00D97C07">
        <w:rPr>
          <w:rFonts w:asciiTheme="minorHAnsi" w:hAnsiTheme="minorHAnsi"/>
          <w:sz w:val="24"/>
          <w:szCs w:val="24"/>
        </w:rPr>
        <w:t xml:space="preserve">The following features </w:t>
      </w:r>
      <w:r>
        <w:rPr>
          <w:rFonts w:asciiTheme="minorHAnsi" w:hAnsiTheme="minorHAnsi"/>
          <w:sz w:val="24"/>
          <w:szCs w:val="24"/>
        </w:rPr>
        <w:t xml:space="preserve">have been changed </w:t>
      </w:r>
      <w:r w:rsidRPr="00D97C07">
        <w:rPr>
          <w:rFonts w:asciiTheme="minorHAnsi" w:hAnsiTheme="minorHAnsi"/>
          <w:sz w:val="24"/>
          <w:szCs w:val="24"/>
        </w:rPr>
        <w:t>in this release:</w:t>
      </w:r>
    </w:p>
    <w:p w14:paraId="73240E52" w14:textId="77777777" w:rsidR="00842805" w:rsidRDefault="00842805" w:rsidP="00BE6E94">
      <w:pPr>
        <w:pStyle w:val="BodyText"/>
        <w:numPr>
          <w:ilvl w:val="0"/>
          <w:numId w:val="2"/>
        </w:numPr>
        <w:rPr>
          <w:rFonts w:asciiTheme="minorHAnsi" w:hAnsiTheme="minorHAnsi"/>
          <w:color w:val="000000" w:themeColor="text1"/>
          <w:sz w:val="24"/>
          <w:szCs w:val="24"/>
        </w:rPr>
      </w:pPr>
      <w:r>
        <w:rPr>
          <w:rFonts w:asciiTheme="minorHAnsi" w:hAnsiTheme="minorHAnsi"/>
          <w:b/>
          <w:bCs/>
          <w:color w:val="000000" w:themeColor="text1"/>
          <w:sz w:val="24"/>
          <w:szCs w:val="24"/>
        </w:rPr>
        <w:t xml:space="preserve">Overtime Offer Resolution – </w:t>
      </w:r>
      <w:r>
        <w:rPr>
          <w:rFonts w:asciiTheme="minorHAnsi" w:hAnsiTheme="minorHAnsi"/>
          <w:color w:val="000000" w:themeColor="text1"/>
          <w:sz w:val="24"/>
          <w:szCs w:val="24"/>
        </w:rPr>
        <w:t>In prior versions of Rollcall, it was too easy to accidentally lock overtime offer imports before an employee was imported, resulting in the user having to delete and resend the offer. The cumbersome two-step process that led to this scenario has been replaced by a much clearer, easier system that no longer presents an opportunity to lock the offer before the import is completed.</w:t>
      </w:r>
    </w:p>
    <w:p w14:paraId="2A70555F" w14:textId="770355B7" w:rsidR="00842805" w:rsidRDefault="00842805" w:rsidP="00842805">
      <w:pPr>
        <w:pStyle w:val="BodyText"/>
        <w:ind w:left="1440"/>
        <w:rPr>
          <w:rFonts w:asciiTheme="minorHAnsi" w:hAnsiTheme="minorHAnsi"/>
          <w:color w:val="000000" w:themeColor="text1"/>
          <w:sz w:val="24"/>
          <w:szCs w:val="24"/>
        </w:rPr>
      </w:pPr>
      <w:r>
        <w:rPr>
          <w:rFonts w:asciiTheme="minorHAnsi" w:hAnsiTheme="minorHAnsi"/>
          <w:noProof/>
          <w:color w:val="000000" w:themeColor="text1"/>
          <w:sz w:val="24"/>
          <w:szCs w:val="24"/>
        </w:rPr>
        <w:drawing>
          <wp:anchor distT="0" distB="0" distL="114300" distR="114300" simplePos="0" relativeHeight="251659264" behindDoc="0" locked="0" layoutInCell="1" allowOverlap="1" wp14:anchorId="1231332E" wp14:editId="2757A7EA">
            <wp:simplePos x="0" y="0"/>
            <wp:positionH relativeFrom="column">
              <wp:posOffset>3688080</wp:posOffset>
            </wp:positionH>
            <wp:positionV relativeFrom="paragraph">
              <wp:posOffset>951230</wp:posOffset>
            </wp:positionV>
            <wp:extent cx="2781300" cy="1638300"/>
            <wp:effectExtent l="0" t="0" r="0" b="0"/>
            <wp:wrapSquare wrapText="bothSides"/>
            <wp:docPr id="2" name="Picture 2"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email&#10;&#10;Description automatically generated"/>
                    <pic:cNvPicPr/>
                  </pic:nvPicPr>
                  <pic:blipFill rotWithShape="1">
                    <a:blip r:embed="rId11" cstate="print">
                      <a:extLst>
                        <a:ext uri="{28A0092B-C50C-407E-A947-70E740481C1C}">
                          <a14:useLocalDpi xmlns:a14="http://schemas.microsoft.com/office/drawing/2010/main" val="0"/>
                        </a:ext>
                      </a:extLst>
                    </a:blip>
                    <a:srcRect r="5154" b="11127"/>
                    <a:stretch/>
                  </pic:blipFill>
                  <pic:spPr bwMode="auto">
                    <a:xfrm>
                      <a:off x="0" y="0"/>
                      <a:ext cx="2781300"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000000" w:themeColor="text1"/>
          <w:sz w:val="24"/>
          <w:szCs w:val="24"/>
        </w:rPr>
        <w:drawing>
          <wp:anchor distT="0" distB="0" distL="114300" distR="114300" simplePos="0" relativeHeight="251658240" behindDoc="0" locked="0" layoutInCell="1" allowOverlap="1" wp14:anchorId="45947D45" wp14:editId="5D9C051C">
            <wp:simplePos x="0" y="0"/>
            <wp:positionH relativeFrom="margin">
              <wp:align>left</wp:align>
            </wp:positionH>
            <wp:positionV relativeFrom="paragraph">
              <wp:posOffset>966470</wp:posOffset>
            </wp:positionV>
            <wp:extent cx="3489960" cy="1210310"/>
            <wp:effectExtent l="0" t="0" r="0" b="8890"/>
            <wp:wrapSquare wrapText="bothSides"/>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rotWithShape="1">
                    <a:blip r:embed="rId12" cstate="print">
                      <a:extLst>
                        <a:ext uri="{28A0092B-C50C-407E-A947-70E740481C1C}">
                          <a14:useLocalDpi xmlns:a14="http://schemas.microsoft.com/office/drawing/2010/main" val="0"/>
                        </a:ext>
                      </a:extLst>
                    </a:blip>
                    <a:srcRect r="21577"/>
                    <a:stretch/>
                  </pic:blipFill>
                  <pic:spPr bwMode="auto">
                    <a:xfrm>
                      <a:off x="0" y="0"/>
                      <a:ext cx="3489960" cy="1210310"/>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olor w:val="000000" w:themeColor="text1"/>
          <w:sz w:val="24"/>
          <w:szCs w:val="24"/>
        </w:rPr>
        <w:t>The old import required the user to click the Import button in the upper left, which brought up the popup below where the category and code for the hire was selected. After importing, the user had to remember to click the Resolved button, also in the upper left. If the Resolved button as clicked before the Import however, the offer would be locked, and the user would have to delete and resend.</w:t>
      </w:r>
    </w:p>
    <w:p w14:paraId="7DCC813A" w14:textId="55FC3375" w:rsidR="00982EDD" w:rsidRDefault="00982EDD" w:rsidP="00842805">
      <w:pPr>
        <w:pStyle w:val="BodyText"/>
        <w:ind w:left="1440"/>
        <w:rPr>
          <w:rFonts w:asciiTheme="minorHAnsi" w:hAnsiTheme="minorHAnsi"/>
          <w:color w:val="000000" w:themeColor="text1"/>
          <w:sz w:val="24"/>
          <w:szCs w:val="24"/>
        </w:rPr>
      </w:pPr>
    </w:p>
    <w:p w14:paraId="474EF196" w14:textId="6E4EBECC" w:rsidR="00842805" w:rsidRDefault="00842805" w:rsidP="00842805">
      <w:pPr>
        <w:pStyle w:val="BodyText"/>
        <w:ind w:left="1440"/>
        <w:rPr>
          <w:rFonts w:asciiTheme="minorHAnsi" w:hAnsiTheme="minorHAnsi"/>
          <w:color w:val="000000" w:themeColor="text1"/>
          <w:sz w:val="24"/>
          <w:szCs w:val="24"/>
        </w:rPr>
      </w:pPr>
    </w:p>
    <w:p w14:paraId="62875B2E" w14:textId="1836FF25" w:rsidR="00842805" w:rsidRPr="009A3A62" w:rsidRDefault="00842805" w:rsidP="00842805">
      <w:pPr>
        <w:pStyle w:val="BodyText"/>
        <w:ind w:left="1440"/>
        <w:rPr>
          <w:rFonts w:asciiTheme="minorHAnsi" w:hAnsiTheme="minorHAnsi"/>
          <w:color w:val="000000" w:themeColor="text1"/>
          <w:sz w:val="24"/>
          <w:szCs w:val="24"/>
        </w:rPr>
      </w:pPr>
      <w:r>
        <w:rPr>
          <w:rFonts w:asciiTheme="minorHAnsi" w:hAnsiTheme="minorHAnsi"/>
          <w:noProof/>
          <w:color w:val="000000" w:themeColor="text1"/>
          <w:sz w:val="24"/>
          <w:szCs w:val="24"/>
        </w:rPr>
        <w:drawing>
          <wp:anchor distT="0" distB="0" distL="114300" distR="114300" simplePos="0" relativeHeight="251660288" behindDoc="0" locked="0" layoutInCell="1" allowOverlap="1" wp14:anchorId="60685585" wp14:editId="6BE9A515">
            <wp:simplePos x="0" y="0"/>
            <wp:positionH relativeFrom="column">
              <wp:posOffset>3048000</wp:posOffset>
            </wp:positionH>
            <wp:positionV relativeFrom="paragraph">
              <wp:posOffset>8890</wp:posOffset>
            </wp:positionV>
            <wp:extent cx="3413760" cy="3239547"/>
            <wp:effectExtent l="0" t="0" r="0" b="0"/>
            <wp:wrapSquare wrapText="bothSides"/>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413760" cy="3239547"/>
                    </a:xfrm>
                    <a:prstGeom prst="rect">
                      <a:avLst/>
                    </a:prstGeom>
                  </pic:spPr>
                </pic:pic>
              </a:graphicData>
            </a:graphic>
          </wp:anchor>
        </w:drawing>
      </w:r>
      <w:r>
        <w:rPr>
          <w:rFonts w:asciiTheme="minorHAnsi" w:hAnsiTheme="minorHAnsi"/>
          <w:color w:val="000000" w:themeColor="text1"/>
          <w:sz w:val="24"/>
          <w:szCs w:val="24"/>
        </w:rPr>
        <w:t xml:space="preserve">The new import system </w:t>
      </w:r>
      <w:r w:rsidR="005C7659">
        <w:rPr>
          <w:rFonts w:asciiTheme="minorHAnsi" w:hAnsiTheme="minorHAnsi"/>
          <w:color w:val="000000" w:themeColor="text1"/>
          <w:sz w:val="24"/>
          <w:szCs w:val="24"/>
        </w:rPr>
        <w:t xml:space="preserve">(shown right) </w:t>
      </w:r>
      <w:r>
        <w:rPr>
          <w:rFonts w:asciiTheme="minorHAnsi" w:hAnsiTheme="minorHAnsi"/>
          <w:color w:val="000000" w:themeColor="text1"/>
          <w:sz w:val="24"/>
          <w:szCs w:val="24"/>
        </w:rPr>
        <w:t xml:space="preserve">presents </w:t>
      </w:r>
      <w:r w:rsidR="005C7659">
        <w:rPr>
          <w:rFonts w:asciiTheme="minorHAnsi" w:hAnsiTheme="minorHAnsi"/>
          <w:color w:val="000000" w:themeColor="text1"/>
          <w:sz w:val="24"/>
          <w:szCs w:val="24"/>
        </w:rPr>
        <w:t xml:space="preserve">more information about the offer being worked on, gives the user the option to turn on or off a notification to all users who were not hired that the offer was resolved, and combines the import and resolve functions into a single action. </w:t>
      </w:r>
    </w:p>
    <w:p w14:paraId="3EE962CA" w14:textId="1A7FC79C" w:rsidR="00842805" w:rsidRDefault="00842805" w:rsidP="00842805">
      <w:pPr>
        <w:pStyle w:val="Heading2"/>
        <w:numPr>
          <w:ilvl w:val="0"/>
          <w:numId w:val="0"/>
        </w:numPr>
        <w:rPr>
          <w:rFonts w:asciiTheme="minorHAnsi" w:hAnsiTheme="minorHAnsi"/>
          <w:sz w:val="24"/>
          <w:szCs w:val="24"/>
        </w:rPr>
      </w:pPr>
      <w:bookmarkStart w:id="23" w:name="_Toc510038657"/>
    </w:p>
    <w:p w14:paraId="3319788D" w14:textId="73327AA2" w:rsidR="00842805" w:rsidRDefault="00842805" w:rsidP="00842805">
      <w:pPr>
        <w:pStyle w:val="BodyText"/>
      </w:pPr>
    </w:p>
    <w:p w14:paraId="729788A4" w14:textId="3A61FC15" w:rsidR="00842805" w:rsidRDefault="00842805" w:rsidP="00842805">
      <w:pPr>
        <w:pStyle w:val="BodyText"/>
      </w:pPr>
    </w:p>
    <w:p w14:paraId="5C1078E2" w14:textId="7EFA6C56" w:rsidR="00842805" w:rsidRDefault="00842805" w:rsidP="00842805">
      <w:pPr>
        <w:pStyle w:val="BodyText"/>
      </w:pPr>
    </w:p>
    <w:p w14:paraId="681B1135" w14:textId="1041A857" w:rsidR="00842805" w:rsidRDefault="00842805" w:rsidP="00842805">
      <w:pPr>
        <w:pStyle w:val="BodyText"/>
      </w:pPr>
    </w:p>
    <w:p w14:paraId="41E3C262" w14:textId="6C9B51BC" w:rsidR="005C7659" w:rsidRDefault="005C7659" w:rsidP="005C7659">
      <w:pPr>
        <w:pStyle w:val="BodyText"/>
      </w:pPr>
    </w:p>
    <w:p w14:paraId="1D9B87BE" w14:textId="6E81E1C4" w:rsidR="005C7659" w:rsidRPr="005C7659" w:rsidRDefault="005C7659" w:rsidP="005C7659">
      <w:pPr>
        <w:pStyle w:val="BodyText"/>
        <w:numPr>
          <w:ilvl w:val="0"/>
          <w:numId w:val="2"/>
        </w:numPr>
        <w:rPr>
          <w:b/>
          <w:bCs/>
        </w:rPr>
      </w:pPr>
      <w:r w:rsidRPr="005C7659">
        <w:rPr>
          <w:rFonts w:asciiTheme="minorHAnsi" w:hAnsiTheme="minorHAnsi" w:cstheme="minorHAnsi"/>
          <w:b/>
          <w:bCs/>
          <w:sz w:val="24"/>
          <w:szCs w:val="24"/>
        </w:rPr>
        <w:t>Added the Employee ID to Rollcall web API output</w:t>
      </w:r>
    </w:p>
    <w:p w14:paraId="07BF010F" w14:textId="0E122932" w:rsidR="005C7659" w:rsidRPr="005C7659" w:rsidRDefault="005C7659" w:rsidP="005C7659">
      <w:pPr>
        <w:pStyle w:val="BodyText"/>
        <w:numPr>
          <w:ilvl w:val="0"/>
          <w:numId w:val="2"/>
        </w:numPr>
      </w:pPr>
      <w:r w:rsidRPr="005C7659">
        <w:rPr>
          <w:rFonts w:asciiTheme="minorHAnsi" w:hAnsiTheme="minorHAnsi" w:cstheme="minorHAnsi"/>
          <w:b/>
          <w:bCs/>
          <w:sz w:val="24"/>
          <w:szCs w:val="24"/>
        </w:rPr>
        <w:lastRenderedPageBreak/>
        <w:t>Added time constraints to the Timesheets page</w:t>
      </w:r>
      <w:r>
        <w:rPr>
          <w:rFonts w:asciiTheme="minorHAnsi" w:hAnsiTheme="minorHAnsi" w:cstheme="minorHAnsi"/>
          <w:sz w:val="24"/>
          <w:szCs w:val="24"/>
        </w:rPr>
        <w:t xml:space="preserve"> – The addition of editable time constraints gives the user more control over records in Timesheets, preventing shifts from bleeding into one another</w:t>
      </w:r>
      <w:r>
        <w:rPr>
          <w:noProof/>
        </w:rPr>
        <w:drawing>
          <wp:inline distT="0" distB="0" distL="0" distR="0" wp14:anchorId="16FBE7D0" wp14:editId="73E0B1CE">
            <wp:extent cx="5563870" cy="1188158"/>
            <wp:effectExtent l="0" t="0" r="0" b="0"/>
            <wp:docPr id="4" name="Picture 4"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5347" cy="1192744"/>
                    </a:xfrm>
                    <a:prstGeom prst="rect">
                      <a:avLst/>
                    </a:prstGeom>
                  </pic:spPr>
                </pic:pic>
              </a:graphicData>
            </a:graphic>
          </wp:inline>
        </w:drawing>
      </w:r>
    </w:p>
    <w:p w14:paraId="69C3124B" w14:textId="07F55C9B" w:rsidR="005C7659" w:rsidRPr="005C7659" w:rsidRDefault="005C7659" w:rsidP="005C7659">
      <w:pPr>
        <w:pStyle w:val="BodyText"/>
        <w:numPr>
          <w:ilvl w:val="0"/>
          <w:numId w:val="2"/>
        </w:numPr>
      </w:pPr>
      <w:r>
        <w:rPr>
          <w:rFonts w:asciiTheme="minorHAnsi" w:hAnsiTheme="minorHAnsi" w:cstheme="minorHAnsi"/>
          <w:b/>
          <w:bCs/>
          <w:sz w:val="24"/>
          <w:szCs w:val="24"/>
        </w:rPr>
        <w:t xml:space="preserve">Made </w:t>
      </w:r>
      <w:proofErr w:type="spellStart"/>
      <w:r>
        <w:rPr>
          <w:rFonts w:asciiTheme="minorHAnsi" w:hAnsiTheme="minorHAnsi" w:cstheme="minorHAnsi"/>
          <w:b/>
          <w:bCs/>
          <w:sz w:val="24"/>
          <w:szCs w:val="24"/>
        </w:rPr>
        <w:t>Paycode</w:t>
      </w:r>
      <w:proofErr w:type="spellEnd"/>
      <w:r>
        <w:rPr>
          <w:rFonts w:asciiTheme="minorHAnsi" w:hAnsiTheme="minorHAnsi" w:cstheme="minorHAnsi"/>
          <w:b/>
          <w:bCs/>
          <w:sz w:val="24"/>
          <w:szCs w:val="24"/>
        </w:rPr>
        <w:t xml:space="preserve"> an optional item in Timesheets </w:t>
      </w:r>
    </w:p>
    <w:p w14:paraId="4B749130" w14:textId="5432C34B" w:rsidR="005C7659" w:rsidRPr="005C7659" w:rsidRDefault="005C7659" w:rsidP="005C7659">
      <w:pPr>
        <w:pStyle w:val="BodyText"/>
        <w:numPr>
          <w:ilvl w:val="0"/>
          <w:numId w:val="2"/>
        </w:numPr>
      </w:pPr>
      <w:r>
        <w:rPr>
          <w:rFonts w:asciiTheme="minorHAnsi" w:hAnsiTheme="minorHAnsi" w:cstheme="minorHAnsi"/>
          <w:b/>
          <w:bCs/>
          <w:sz w:val="24"/>
          <w:szCs w:val="24"/>
        </w:rPr>
        <w:t xml:space="preserve">Modified </w:t>
      </w:r>
      <w:proofErr w:type="spellStart"/>
      <w:r>
        <w:rPr>
          <w:rFonts w:asciiTheme="minorHAnsi" w:hAnsiTheme="minorHAnsi" w:cstheme="minorHAnsi"/>
          <w:b/>
          <w:bCs/>
          <w:sz w:val="24"/>
          <w:szCs w:val="24"/>
        </w:rPr>
        <w:t>Paycode</w:t>
      </w:r>
      <w:proofErr w:type="spellEnd"/>
      <w:r>
        <w:rPr>
          <w:rFonts w:asciiTheme="minorHAnsi" w:hAnsiTheme="minorHAnsi" w:cstheme="minorHAnsi"/>
          <w:b/>
          <w:bCs/>
          <w:sz w:val="24"/>
          <w:szCs w:val="24"/>
        </w:rPr>
        <w:t xml:space="preserve"> column to accept alphanumeric entries</w:t>
      </w:r>
    </w:p>
    <w:p w14:paraId="3DCCF6C1" w14:textId="77777777" w:rsidR="00842805" w:rsidRPr="00842805" w:rsidRDefault="00842805" w:rsidP="005C7659">
      <w:pPr>
        <w:pStyle w:val="BodyText"/>
        <w:ind w:left="0"/>
      </w:pPr>
    </w:p>
    <w:p w14:paraId="6FEC9D1C" w14:textId="6CD83EAD" w:rsidR="00BE6E94" w:rsidRPr="00BE6E94" w:rsidRDefault="00BE6E94" w:rsidP="00BE6E94">
      <w:pPr>
        <w:pStyle w:val="Heading2"/>
        <w:rPr>
          <w:rFonts w:asciiTheme="minorHAnsi" w:hAnsiTheme="minorHAnsi"/>
          <w:sz w:val="24"/>
          <w:szCs w:val="24"/>
        </w:rPr>
      </w:pPr>
      <w:bookmarkStart w:id="24" w:name="_Toc59543058"/>
      <w:r w:rsidRPr="00BE6E94">
        <w:rPr>
          <w:rFonts w:asciiTheme="minorHAnsi" w:hAnsiTheme="minorHAnsi"/>
          <w:sz w:val="24"/>
          <w:szCs w:val="24"/>
        </w:rPr>
        <w:t>Removed Features</w:t>
      </w:r>
      <w:bookmarkEnd w:id="23"/>
      <w:bookmarkEnd w:id="24"/>
    </w:p>
    <w:p w14:paraId="63542977" w14:textId="79A2B544" w:rsidR="00BE6E94" w:rsidRPr="00D97C07" w:rsidRDefault="00BE6E94" w:rsidP="00BE6E94">
      <w:pPr>
        <w:pStyle w:val="BodyText"/>
        <w:rPr>
          <w:rFonts w:asciiTheme="minorHAnsi" w:hAnsiTheme="minorHAnsi"/>
          <w:sz w:val="24"/>
          <w:szCs w:val="24"/>
        </w:rPr>
      </w:pPr>
      <w:r w:rsidRPr="00D97C07">
        <w:rPr>
          <w:rFonts w:asciiTheme="minorHAnsi" w:hAnsiTheme="minorHAnsi"/>
          <w:sz w:val="24"/>
          <w:szCs w:val="24"/>
        </w:rPr>
        <w:t xml:space="preserve">The following features </w:t>
      </w:r>
      <w:r>
        <w:rPr>
          <w:rFonts w:asciiTheme="minorHAnsi" w:hAnsiTheme="minorHAnsi"/>
          <w:sz w:val="24"/>
          <w:szCs w:val="24"/>
        </w:rPr>
        <w:t xml:space="preserve">have been removed </w:t>
      </w:r>
      <w:r w:rsidRPr="00D97C07">
        <w:rPr>
          <w:rFonts w:asciiTheme="minorHAnsi" w:hAnsiTheme="minorHAnsi"/>
          <w:sz w:val="24"/>
          <w:szCs w:val="24"/>
        </w:rPr>
        <w:t>in this release:</w:t>
      </w:r>
    </w:p>
    <w:p w14:paraId="2EC7A275" w14:textId="2CB852D7" w:rsidR="00BE6E94" w:rsidRPr="0035038A" w:rsidRDefault="00932271" w:rsidP="00BE6E94">
      <w:pPr>
        <w:pStyle w:val="BodyText"/>
        <w:numPr>
          <w:ilvl w:val="0"/>
          <w:numId w:val="2"/>
        </w:numPr>
        <w:rPr>
          <w:rFonts w:asciiTheme="minorHAnsi" w:hAnsiTheme="minorHAnsi"/>
          <w:color w:val="000000" w:themeColor="text1"/>
          <w:sz w:val="24"/>
          <w:szCs w:val="24"/>
        </w:rPr>
      </w:pPr>
      <w:r>
        <w:rPr>
          <w:rFonts w:asciiTheme="minorHAnsi" w:hAnsiTheme="minorHAnsi"/>
          <w:color w:val="000000" w:themeColor="text1"/>
          <w:sz w:val="24"/>
          <w:szCs w:val="24"/>
        </w:rPr>
        <w:t>None</w:t>
      </w:r>
    </w:p>
    <w:p w14:paraId="3BB02F62" w14:textId="1FDBC8CD" w:rsidR="00BE6E94" w:rsidRDefault="00BE6E94" w:rsidP="00BE6E94">
      <w:pPr>
        <w:pStyle w:val="BodyText"/>
        <w:rPr>
          <w:rFonts w:asciiTheme="minorHAnsi" w:hAnsiTheme="minorHAnsi"/>
          <w:color w:val="0000FF"/>
          <w:sz w:val="24"/>
          <w:szCs w:val="24"/>
        </w:rPr>
      </w:pPr>
    </w:p>
    <w:p w14:paraId="71168403" w14:textId="41C876AB" w:rsidR="00E543AC" w:rsidRPr="00D97C07" w:rsidRDefault="00E543AC" w:rsidP="00E543AC">
      <w:pPr>
        <w:pStyle w:val="Heading1"/>
        <w:rPr>
          <w:rFonts w:asciiTheme="minorHAnsi" w:hAnsiTheme="minorHAnsi"/>
          <w:szCs w:val="24"/>
        </w:rPr>
      </w:pPr>
      <w:bookmarkStart w:id="25" w:name="_Toc510038658"/>
      <w:bookmarkStart w:id="26" w:name="_Toc59543059"/>
      <w:r>
        <w:rPr>
          <w:rFonts w:asciiTheme="minorHAnsi" w:hAnsiTheme="minorHAnsi"/>
          <w:szCs w:val="24"/>
        </w:rPr>
        <w:t>RESOLVED DEFECTS</w:t>
      </w:r>
      <w:bookmarkEnd w:id="25"/>
      <w:bookmarkEnd w:id="26"/>
    </w:p>
    <w:p w14:paraId="07D356E3" w14:textId="344BA666" w:rsidR="00E543AC" w:rsidRDefault="00E543AC" w:rsidP="00E543AC">
      <w:pPr>
        <w:pStyle w:val="BodyText"/>
        <w:rPr>
          <w:rFonts w:asciiTheme="minorHAnsi" w:hAnsiTheme="minorHAnsi"/>
          <w:sz w:val="24"/>
          <w:szCs w:val="24"/>
        </w:rPr>
      </w:pPr>
      <w:r w:rsidRPr="00D97C07">
        <w:rPr>
          <w:rFonts w:asciiTheme="minorHAnsi" w:hAnsiTheme="minorHAnsi"/>
          <w:sz w:val="24"/>
          <w:szCs w:val="24"/>
        </w:rPr>
        <w:t xml:space="preserve">The following </w:t>
      </w:r>
      <w:r>
        <w:rPr>
          <w:rFonts w:asciiTheme="minorHAnsi" w:hAnsiTheme="minorHAnsi"/>
          <w:sz w:val="24"/>
          <w:szCs w:val="24"/>
        </w:rPr>
        <w:t xml:space="preserve">defects have been resolved </w:t>
      </w:r>
      <w:r w:rsidRPr="00D97C07">
        <w:rPr>
          <w:rFonts w:asciiTheme="minorHAnsi" w:hAnsiTheme="minorHAnsi"/>
          <w:sz w:val="24"/>
          <w:szCs w:val="24"/>
        </w:rPr>
        <w:t>in this release:</w:t>
      </w:r>
    </w:p>
    <w:p w14:paraId="668D77C3" w14:textId="7361F6B0" w:rsidR="00DD6B71" w:rsidRDefault="00DD6B71" w:rsidP="00222272">
      <w:pPr>
        <w:pStyle w:val="BodyText"/>
        <w:numPr>
          <w:ilvl w:val="0"/>
          <w:numId w:val="2"/>
        </w:numPr>
        <w:rPr>
          <w:rFonts w:asciiTheme="minorHAnsi" w:hAnsiTheme="minorHAnsi"/>
          <w:sz w:val="24"/>
          <w:szCs w:val="24"/>
        </w:rPr>
      </w:pPr>
      <w:r>
        <w:rPr>
          <w:rFonts w:asciiTheme="minorHAnsi" w:hAnsiTheme="minorHAnsi"/>
          <w:sz w:val="24"/>
          <w:szCs w:val="24"/>
        </w:rPr>
        <w:t xml:space="preserve">Resolved a bug that caused </w:t>
      </w:r>
      <w:r w:rsidR="005C7659">
        <w:rPr>
          <w:rFonts w:asciiTheme="minorHAnsi" w:hAnsiTheme="minorHAnsi"/>
          <w:sz w:val="24"/>
          <w:szCs w:val="24"/>
        </w:rPr>
        <w:t xml:space="preserve">incorrect data to appear in the Swapped With column. This column is only for trade codes, but employee names were appearing for other types of shift adjustments. This no longer occurs and the Swapped With column is empty for all other codes. </w:t>
      </w:r>
      <w:r w:rsidR="00A24611">
        <w:rPr>
          <w:rFonts w:asciiTheme="minorHAnsi" w:hAnsiTheme="minorHAnsi"/>
          <w:sz w:val="24"/>
          <w:szCs w:val="24"/>
        </w:rPr>
        <w:t>(ARC-</w:t>
      </w:r>
      <w:r w:rsidR="005C7659">
        <w:rPr>
          <w:rFonts w:asciiTheme="minorHAnsi" w:hAnsiTheme="minorHAnsi"/>
          <w:sz w:val="24"/>
          <w:szCs w:val="24"/>
        </w:rPr>
        <w:t>496</w:t>
      </w:r>
      <w:r w:rsidR="00A24611">
        <w:rPr>
          <w:rFonts w:asciiTheme="minorHAnsi" w:hAnsiTheme="minorHAnsi"/>
          <w:sz w:val="24"/>
          <w:szCs w:val="24"/>
        </w:rPr>
        <w:t>)</w:t>
      </w:r>
    </w:p>
    <w:p w14:paraId="44DC90D2" w14:textId="1746ECFB" w:rsidR="00DD6B71" w:rsidRDefault="00DD6B71" w:rsidP="00222272">
      <w:pPr>
        <w:pStyle w:val="BodyText"/>
        <w:numPr>
          <w:ilvl w:val="0"/>
          <w:numId w:val="2"/>
        </w:numPr>
        <w:rPr>
          <w:rFonts w:asciiTheme="minorHAnsi" w:hAnsiTheme="minorHAnsi"/>
          <w:sz w:val="24"/>
          <w:szCs w:val="24"/>
        </w:rPr>
      </w:pPr>
      <w:r>
        <w:rPr>
          <w:rFonts w:asciiTheme="minorHAnsi" w:hAnsiTheme="minorHAnsi"/>
          <w:sz w:val="24"/>
          <w:szCs w:val="24"/>
        </w:rPr>
        <w:t xml:space="preserve">Resolved a bug </w:t>
      </w:r>
      <w:r w:rsidR="005C7659">
        <w:rPr>
          <w:rFonts w:asciiTheme="minorHAnsi" w:hAnsiTheme="minorHAnsi"/>
          <w:sz w:val="24"/>
          <w:szCs w:val="24"/>
        </w:rPr>
        <w:t xml:space="preserve">which caused incorrect data to populate the booking and shift adjustment creation popup on the Situation Board. The Code dropdown was not responding properly to selections in the Category column, leading to error. </w:t>
      </w:r>
      <w:r w:rsidR="00A24611">
        <w:rPr>
          <w:rFonts w:asciiTheme="minorHAnsi" w:hAnsiTheme="minorHAnsi"/>
          <w:sz w:val="24"/>
          <w:szCs w:val="24"/>
        </w:rPr>
        <w:t>(ARC-</w:t>
      </w:r>
      <w:r w:rsidR="005C7659">
        <w:rPr>
          <w:rFonts w:asciiTheme="minorHAnsi" w:hAnsiTheme="minorHAnsi"/>
          <w:sz w:val="24"/>
          <w:szCs w:val="24"/>
        </w:rPr>
        <w:t>500</w:t>
      </w:r>
      <w:r w:rsidR="00A24611">
        <w:rPr>
          <w:rFonts w:asciiTheme="minorHAnsi" w:hAnsiTheme="minorHAnsi"/>
          <w:sz w:val="24"/>
          <w:szCs w:val="24"/>
        </w:rPr>
        <w:t>)</w:t>
      </w:r>
    </w:p>
    <w:p w14:paraId="17196F31" w14:textId="37EA0EBD" w:rsidR="00DD6B71" w:rsidRDefault="005C7659" w:rsidP="00222272">
      <w:pPr>
        <w:pStyle w:val="BodyText"/>
        <w:numPr>
          <w:ilvl w:val="0"/>
          <w:numId w:val="2"/>
        </w:numPr>
        <w:rPr>
          <w:rFonts w:asciiTheme="minorHAnsi" w:hAnsiTheme="minorHAnsi"/>
          <w:sz w:val="24"/>
          <w:szCs w:val="24"/>
        </w:rPr>
      </w:pPr>
      <w:r>
        <w:rPr>
          <w:rFonts w:asciiTheme="minorHAnsi" w:hAnsiTheme="minorHAnsi"/>
          <w:sz w:val="24"/>
          <w:szCs w:val="24"/>
        </w:rPr>
        <w:t>Resolved a flickering issue with the employee records summary popup on the Situation Board, which customers reported experiencing unintended reloads and sorting selections reverting without user input.</w:t>
      </w:r>
      <w:r w:rsidR="00A24611">
        <w:rPr>
          <w:rFonts w:asciiTheme="minorHAnsi" w:hAnsiTheme="minorHAnsi"/>
          <w:sz w:val="24"/>
          <w:szCs w:val="24"/>
        </w:rPr>
        <w:t xml:space="preserve"> (ARC-</w:t>
      </w:r>
      <w:r>
        <w:rPr>
          <w:rFonts w:asciiTheme="minorHAnsi" w:hAnsiTheme="minorHAnsi"/>
          <w:sz w:val="24"/>
          <w:szCs w:val="24"/>
        </w:rPr>
        <w:t>5</w:t>
      </w:r>
      <w:r w:rsidR="00A24611">
        <w:rPr>
          <w:rFonts w:asciiTheme="minorHAnsi" w:hAnsiTheme="minorHAnsi"/>
          <w:sz w:val="24"/>
          <w:szCs w:val="24"/>
        </w:rPr>
        <w:t>01)</w:t>
      </w:r>
    </w:p>
    <w:p w14:paraId="119A5835" w14:textId="2CEBF5C3" w:rsidR="00982EDD" w:rsidRDefault="00982EDD" w:rsidP="00222272">
      <w:pPr>
        <w:pStyle w:val="BodyText"/>
        <w:numPr>
          <w:ilvl w:val="0"/>
          <w:numId w:val="2"/>
        </w:numPr>
        <w:rPr>
          <w:rFonts w:asciiTheme="minorHAnsi" w:hAnsiTheme="minorHAnsi"/>
          <w:sz w:val="24"/>
          <w:szCs w:val="24"/>
        </w:rPr>
      </w:pPr>
      <w:r>
        <w:rPr>
          <w:rFonts w:asciiTheme="minorHAnsi" w:hAnsiTheme="minorHAnsi"/>
          <w:sz w:val="24"/>
          <w:szCs w:val="24"/>
        </w:rPr>
        <w:t xml:space="preserve">Resolved a </w:t>
      </w:r>
      <w:r w:rsidR="005C7659">
        <w:rPr>
          <w:rFonts w:asciiTheme="minorHAnsi" w:hAnsiTheme="minorHAnsi"/>
          <w:sz w:val="24"/>
          <w:szCs w:val="24"/>
        </w:rPr>
        <w:t>series of export issues across the program that resulted in missing records when a page was exported to PDF, CSV or Excel.</w:t>
      </w:r>
      <w:r w:rsidR="00A24611">
        <w:rPr>
          <w:rFonts w:asciiTheme="minorHAnsi" w:hAnsiTheme="minorHAnsi"/>
          <w:sz w:val="24"/>
          <w:szCs w:val="24"/>
        </w:rPr>
        <w:t xml:space="preserve"> (ARC-</w:t>
      </w:r>
      <w:r w:rsidR="005C7659">
        <w:rPr>
          <w:rFonts w:asciiTheme="minorHAnsi" w:hAnsiTheme="minorHAnsi"/>
          <w:sz w:val="24"/>
          <w:szCs w:val="24"/>
        </w:rPr>
        <w:t>504)</w:t>
      </w:r>
    </w:p>
    <w:p w14:paraId="734011E1" w14:textId="10B563B3" w:rsidR="00EF7DE1" w:rsidRDefault="00EF7DE1" w:rsidP="00222272">
      <w:pPr>
        <w:pStyle w:val="BodyText"/>
        <w:numPr>
          <w:ilvl w:val="0"/>
          <w:numId w:val="2"/>
        </w:numPr>
        <w:rPr>
          <w:rFonts w:asciiTheme="minorHAnsi" w:hAnsiTheme="minorHAnsi"/>
          <w:sz w:val="24"/>
          <w:szCs w:val="24"/>
        </w:rPr>
      </w:pPr>
      <w:r>
        <w:rPr>
          <w:rFonts w:asciiTheme="minorHAnsi" w:hAnsiTheme="minorHAnsi"/>
          <w:sz w:val="24"/>
          <w:szCs w:val="24"/>
        </w:rPr>
        <w:t>Resolve a bug that returned an error when users attempted to access the booking request page through the Vacation Planner (ARC-504)</w:t>
      </w:r>
    </w:p>
    <w:p w14:paraId="3FCB6FB5" w14:textId="77777777" w:rsidR="00F51EB3" w:rsidRPr="00D97C07" w:rsidRDefault="00F51EB3" w:rsidP="00F51EB3">
      <w:pPr>
        <w:pStyle w:val="Heading1"/>
        <w:keepLines/>
        <w:widowControl/>
        <w:shd w:val="pct10" w:color="auto" w:fill="auto"/>
        <w:spacing w:before="220" w:after="220" w:line="280" w:lineRule="atLeast"/>
        <w:rPr>
          <w:rFonts w:asciiTheme="minorHAnsi" w:hAnsiTheme="minorHAnsi"/>
          <w:szCs w:val="24"/>
        </w:rPr>
      </w:pPr>
      <w:bookmarkStart w:id="27" w:name="_Toc510038659"/>
      <w:bookmarkStart w:id="28" w:name="_Toc59543060"/>
      <w:r w:rsidRPr="00D97C07">
        <w:rPr>
          <w:rFonts w:asciiTheme="minorHAnsi" w:hAnsiTheme="minorHAnsi"/>
          <w:szCs w:val="24"/>
        </w:rPr>
        <w:lastRenderedPageBreak/>
        <w:t>Known Bugs and Limitations</w:t>
      </w:r>
      <w:bookmarkEnd w:id="27"/>
      <w:bookmarkEnd w:id="28"/>
    </w:p>
    <w:p w14:paraId="6B495051" w14:textId="408A5449" w:rsidR="00E44528" w:rsidRPr="00E44528" w:rsidRDefault="00F51EB3" w:rsidP="00E44528">
      <w:pPr>
        <w:pStyle w:val="Heading2"/>
        <w:rPr>
          <w:rFonts w:asciiTheme="minorHAnsi" w:hAnsiTheme="minorHAnsi"/>
          <w:sz w:val="24"/>
          <w:szCs w:val="24"/>
        </w:rPr>
      </w:pPr>
      <w:bookmarkStart w:id="29" w:name="_Toc510038660"/>
      <w:bookmarkStart w:id="30" w:name="_Toc59543061"/>
      <w:r w:rsidRPr="00D97C07">
        <w:rPr>
          <w:rFonts w:asciiTheme="minorHAnsi" w:hAnsiTheme="minorHAnsi"/>
          <w:sz w:val="24"/>
          <w:szCs w:val="24"/>
        </w:rPr>
        <w:t>General Note</w:t>
      </w:r>
      <w:bookmarkEnd w:id="29"/>
      <w:bookmarkEnd w:id="30"/>
    </w:p>
    <w:p w14:paraId="77C0FE34" w14:textId="02B032D0" w:rsidR="00EC2B28" w:rsidRDefault="00FA733C" w:rsidP="00E44528">
      <w:pPr>
        <w:pStyle w:val="BodyText"/>
        <w:rPr>
          <w:rFonts w:asciiTheme="minorHAnsi" w:hAnsiTheme="minorHAnsi" w:cstheme="minorHAnsi"/>
          <w:sz w:val="24"/>
        </w:rPr>
      </w:pPr>
      <w:r w:rsidRPr="00FA733C">
        <w:rPr>
          <w:rFonts w:asciiTheme="minorHAnsi" w:hAnsiTheme="minorHAnsi" w:cstheme="minorHAnsi"/>
          <w:sz w:val="24"/>
        </w:rPr>
        <w:t>In the Admin section of the program, accessible only with the proper permissions, there is a menu item called Dashboard. Modifying items in here can lead to incorrectly altered department data and other errors</w:t>
      </w:r>
      <w:r w:rsidR="00D94448" w:rsidRPr="00331472">
        <w:rPr>
          <w:rFonts w:asciiTheme="minorHAnsi" w:hAnsiTheme="minorHAnsi" w:cstheme="minorHAnsi"/>
          <w:sz w:val="24"/>
        </w:rPr>
        <w:t xml:space="preserve">. Adashi recommends consulting with IT Support rather than attempting to interact with this section. </w:t>
      </w:r>
    </w:p>
    <w:p w14:paraId="0D29C25A" w14:textId="35ECE5CD" w:rsidR="00E35E13" w:rsidRPr="005C7659" w:rsidRDefault="00E44528" w:rsidP="00E44528">
      <w:pPr>
        <w:pStyle w:val="Heading2"/>
        <w:rPr>
          <w:rFonts w:asciiTheme="minorHAnsi" w:hAnsiTheme="minorHAnsi" w:cstheme="minorHAnsi"/>
          <w:sz w:val="24"/>
          <w:szCs w:val="24"/>
        </w:rPr>
      </w:pPr>
      <w:bookmarkStart w:id="31" w:name="_Toc59543062"/>
      <w:r w:rsidRPr="005C7659">
        <w:rPr>
          <w:rFonts w:asciiTheme="minorHAnsi" w:hAnsiTheme="minorHAnsi" w:cstheme="minorHAnsi"/>
          <w:sz w:val="24"/>
          <w:szCs w:val="24"/>
        </w:rPr>
        <w:t>ROLLBACK PROCEDURE</w:t>
      </w:r>
      <w:bookmarkEnd w:id="31"/>
    </w:p>
    <w:p w14:paraId="2074A50F" w14:textId="0E24073B" w:rsidR="00E44528" w:rsidRPr="00E44528" w:rsidRDefault="005241F9" w:rsidP="00E44528">
      <w:pPr>
        <w:pStyle w:val="BodyText"/>
        <w:rPr>
          <w:rFonts w:asciiTheme="minorHAnsi" w:hAnsiTheme="minorHAnsi" w:cstheme="minorHAnsi"/>
          <w:sz w:val="24"/>
        </w:rPr>
      </w:pPr>
      <w:r>
        <w:rPr>
          <w:rFonts w:asciiTheme="minorHAnsi" w:hAnsiTheme="minorHAnsi" w:cstheme="minorHAnsi"/>
          <w:sz w:val="24"/>
        </w:rPr>
        <w:t xml:space="preserve">In the event of a significant issue with the upgrade, Adashi has a system in place to revert a site to the previous working version. Unfortunately, this means that any new data created in Rollcall between the time of the upgrade </w:t>
      </w:r>
      <w:r w:rsidR="00DB0B99">
        <w:rPr>
          <w:rFonts w:asciiTheme="minorHAnsi" w:hAnsiTheme="minorHAnsi" w:cstheme="minorHAnsi"/>
          <w:sz w:val="24"/>
        </w:rPr>
        <w:t xml:space="preserve">and the rollback will be lost. A rollback is a worst-case scenario, and Adashi will do everything possible to prevent such an option from becoming necessary. </w:t>
      </w:r>
    </w:p>
    <w:p w14:paraId="7186C91E" w14:textId="77777777" w:rsidR="00570FE0" w:rsidRPr="00D97C07" w:rsidRDefault="00570FE0" w:rsidP="00181D6B">
      <w:pPr>
        <w:pStyle w:val="BodyText"/>
        <w:rPr>
          <w:rFonts w:asciiTheme="minorHAnsi" w:hAnsiTheme="minorHAnsi"/>
          <w:sz w:val="24"/>
          <w:szCs w:val="24"/>
        </w:rPr>
      </w:pPr>
    </w:p>
    <w:p w14:paraId="70381779" w14:textId="77777777" w:rsidR="009F796B" w:rsidRPr="00D97C07" w:rsidRDefault="009F796B" w:rsidP="009F796B">
      <w:pPr>
        <w:pStyle w:val="Heading1"/>
        <w:keepLines/>
        <w:widowControl/>
        <w:shd w:val="pct10" w:color="auto" w:fill="auto"/>
        <w:spacing w:before="220" w:after="220" w:line="280" w:lineRule="atLeast"/>
        <w:rPr>
          <w:rFonts w:asciiTheme="minorHAnsi" w:hAnsiTheme="minorHAnsi"/>
          <w:szCs w:val="24"/>
        </w:rPr>
      </w:pPr>
      <w:bookmarkStart w:id="32" w:name="_Toc510038663"/>
      <w:bookmarkStart w:id="33" w:name="_Toc59543063"/>
      <w:r w:rsidRPr="00D97C07">
        <w:rPr>
          <w:rFonts w:asciiTheme="minorHAnsi" w:hAnsiTheme="minorHAnsi"/>
          <w:szCs w:val="24"/>
        </w:rPr>
        <w:t>Documentation</w:t>
      </w:r>
      <w:bookmarkEnd w:id="32"/>
      <w:bookmarkEnd w:id="33"/>
    </w:p>
    <w:p w14:paraId="4224A4F0" w14:textId="77777777" w:rsidR="00EF7DE1" w:rsidRDefault="00626D7B" w:rsidP="00626D7B">
      <w:pPr>
        <w:pStyle w:val="InfoBlue"/>
      </w:pPr>
      <w:r>
        <w:t>As part of your department’s purchase of Adashi Rollcall, a set of training videos are made available for you and your employees to learn to us</w:t>
      </w:r>
      <w:r w:rsidR="00FA733C">
        <w:t>e</w:t>
      </w:r>
      <w:r>
        <w:t xml:space="preserve"> the system. An additional set of videos covering the new features and changes in </w:t>
      </w:r>
      <w:r w:rsidR="00EF7DE1">
        <w:t>this</w:t>
      </w:r>
      <w:r>
        <w:t xml:space="preserve"> update </w:t>
      </w:r>
      <w:r w:rsidR="00EF7DE1">
        <w:t xml:space="preserve">and all previous updates </w:t>
      </w:r>
      <w:r w:rsidR="00D94448">
        <w:t>is</w:t>
      </w:r>
      <w:r>
        <w:t xml:space="preserve"> </w:t>
      </w:r>
      <w:r w:rsidR="00EF7DE1">
        <w:t xml:space="preserve">accessible along with a copy of these release notes here: </w:t>
      </w:r>
      <w:hyperlink r:id="rId15" w:history="1">
        <w:r w:rsidR="00EF7DE1" w:rsidRPr="00F148D4">
          <w:rPr>
            <w:rStyle w:val="Hyperlink"/>
          </w:rPr>
          <w:t>https://www.adashi.com/rollcall-customers/</w:t>
        </w:r>
      </w:hyperlink>
      <w:r>
        <w:t xml:space="preserve">. </w:t>
      </w:r>
    </w:p>
    <w:p w14:paraId="463CFC6E" w14:textId="77777777" w:rsidR="00EF7DE1" w:rsidRDefault="00626D7B" w:rsidP="00626D7B">
      <w:pPr>
        <w:pStyle w:val="InfoBlue"/>
      </w:pPr>
      <w:r>
        <w:t>If there is further need for explanation or assistance, please contact us at</w:t>
      </w:r>
      <w:r w:rsidR="00EF7DE1">
        <w:t>:</w:t>
      </w:r>
    </w:p>
    <w:p w14:paraId="460C42A6" w14:textId="70F97434" w:rsidR="00626D7B" w:rsidRPr="00626D7B" w:rsidRDefault="00626D7B" w:rsidP="00626D7B">
      <w:pPr>
        <w:pStyle w:val="InfoBlue"/>
      </w:pPr>
      <w:r w:rsidRPr="00626D7B">
        <w:t>(1) 877.563.9980</w:t>
      </w:r>
      <w:r>
        <w:t xml:space="preserve"> during normal business hours and we will be happy to answer your questions, or if required set up a call to address your needs in person. </w:t>
      </w:r>
    </w:p>
    <w:p w14:paraId="1D59EE2B" w14:textId="532F1E4A" w:rsidR="00924D13" w:rsidRPr="00924D13" w:rsidRDefault="00924D13" w:rsidP="00181D6B">
      <w:pPr>
        <w:pStyle w:val="BodyText"/>
        <w:rPr>
          <w:rFonts w:asciiTheme="minorHAnsi" w:hAnsiTheme="minorHAnsi"/>
          <w:color w:val="000000" w:themeColor="text1"/>
          <w:sz w:val="24"/>
        </w:rPr>
      </w:pPr>
    </w:p>
    <w:p w14:paraId="321CEB63" w14:textId="77777777" w:rsidR="00F51EB3" w:rsidRPr="00F51EB3" w:rsidRDefault="00F51EB3" w:rsidP="00F51EB3">
      <w:pPr>
        <w:pStyle w:val="Title"/>
        <w:pageBreakBefore/>
        <w:rPr>
          <w:rFonts w:asciiTheme="minorHAnsi" w:hAnsiTheme="minorHAnsi"/>
        </w:rPr>
      </w:pPr>
      <w:r w:rsidRPr="00F51EB3">
        <w:rPr>
          <w:rFonts w:asciiTheme="minorHAnsi" w:hAnsiTheme="minorHAnsi"/>
        </w:rPr>
        <w:lastRenderedPageBreak/>
        <w:t>Revision History</w:t>
      </w:r>
    </w:p>
    <w:tbl>
      <w:tblPr>
        <w:tblW w:w="100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
        <w:gridCol w:w="1440"/>
        <w:gridCol w:w="3060"/>
        <w:gridCol w:w="2700"/>
        <w:gridCol w:w="1800"/>
      </w:tblGrid>
      <w:tr w:rsidR="00F51EB3" w:rsidRPr="0051371D" w14:paraId="5D1A5A94" w14:textId="77777777" w:rsidTr="00E5660C">
        <w:trPr>
          <w:cantSplit/>
          <w:tblHeader/>
        </w:trPr>
        <w:tc>
          <w:tcPr>
            <w:tcW w:w="1080" w:type="dxa"/>
            <w:shd w:val="clear" w:color="auto" w:fill="E6E6E6"/>
          </w:tcPr>
          <w:p w14:paraId="1A7F0AE9"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Version</w:t>
            </w:r>
          </w:p>
        </w:tc>
        <w:tc>
          <w:tcPr>
            <w:tcW w:w="1440" w:type="dxa"/>
            <w:shd w:val="clear" w:color="auto" w:fill="E6E6E6"/>
          </w:tcPr>
          <w:p w14:paraId="16D24D3C"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Date</w:t>
            </w:r>
          </w:p>
        </w:tc>
        <w:tc>
          <w:tcPr>
            <w:tcW w:w="3060" w:type="dxa"/>
            <w:shd w:val="clear" w:color="auto" w:fill="E6E6E6"/>
          </w:tcPr>
          <w:p w14:paraId="1CE9C04E"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Summary of Changes</w:t>
            </w:r>
          </w:p>
        </w:tc>
        <w:tc>
          <w:tcPr>
            <w:tcW w:w="2700" w:type="dxa"/>
            <w:shd w:val="clear" w:color="auto" w:fill="E6E6E6"/>
          </w:tcPr>
          <w:p w14:paraId="4E832B14"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Author</w:t>
            </w:r>
          </w:p>
        </w:tc>
        <w:tc>
          <w:tcPr>
            <w:tcW w:w="1800" w:type="dxa"/>
            <w:shd w:val="clear" w:color="auto" w:fill="E6E6E6"/>
          </w:tcPr>
          <w:p w14:paraId="191887B1" w14:textId="77777777" w:rsidR="00F51EB3" w:rsidRPr="0051371D" w:rsidRDefault="00F51EB3" w:rsidP="00E5660C">
            <w:pPr>
              <w:pStyle w:val="TableHeader"/>
              <w:rPr>
                <w:rFonts w:asciiTheme="minorHAnsi" w:hAnsiTheme="minorHAnsi"/>
                <w:sz w:val="24"/>
                <w:szCs w:val="24"/>
              </w:rPr>
            </w:pPr>
            <w:r w:rsidRPr="0051371D">
              <w:rPr>
                <w:rFonts w:asciiTheme="minorHAnsi" w:hAnsiTheme="minorHAnsi"/>
                <w:sz w:val="24"/>
                <w:szCs w:val="24"/>
              </w:rPr>
              <w:t>Revision Marks</w:t>
            </w:r>
            <w:r w:rsidRPr="0051371D">
              <w:rPr>
                <w:rFonts w:asciiTheme="minorHAnsi" w:hAnsiTheme="minorHAnsi"/>
                <w:sz w:val="24"/>
                <w:szCs w:val="24"/>
              </w:rPr>
              <w:br/>
              <w:t>(Yes/No)</w:t>
            </w:r>
          </w:p>
        </w:tc>
      </w:tr>
      <w:tr w:rsidR="00F51EB3" w:rsidRPr="0051371D" w14:paraId="53449C5E" w14:textId="77777777" w:rsidTr="00E5660C">
        <w:trPr>
          <w:trHeight w:val="147"/>
        </w:trPr>
        <w:tc>
          <w:tcPr>
            <w:tcW w:w="1080" w:type="dxa"/>
          </w:tcPr>
          <w:p w14:paraId="5711D254" w14:textId="5CC2CCE1" w:rsidR="00F51EB3" w:rsidRPr="0035038A" w:rsidRDefault="00423E80" w:rsidP="00E5660C">
            <w:pPr>
              <w:pStyle w:val="TableText"/>
              <w:rPr>
                <w:rFonts w:asciiTheme="minorHAnsi" w:hAnsiTheme="minorHAnsi"/>
                <w:color w:val="000000" w:themeColor="text1"/>
                <w:sz w:val="24"/>
                <w:szCs w:val="24"/>
              </w:rPr>
            </w:pPr>
            <w:r>
              <w:rPr>
                <w:rFonts w:asciiTheme="minorHAnsi" w:hAnsiTheme="minorHAnsi"/>
                <w:color w:val="000000" w:themeColor="text1"/>
                <w:sz w:val="24"/>
                <w:szCs w:val="24"/>
              </w:rPr>
              <w:t>1.0</w:t>
            </w:r>
          </w:p>
        </w:tc>
        <w:tc>
          <w:tcPr>
            <w:tcW w:w="1440" w:type="dxa"/>
          </w:tcPr>
          <w:p w14:paraId="61BED64D" w14:textId="73019827" w:rsidR="00F51EB3" w:rsidRPr="0035038A" w:rsidRDefault="00423E80" w:rsidP="00E5660C">
            <w:pPr>
              <w:pStyle w:val="TableText"/>
              <w:rPr>
                <w:rFonts w:asciiTheme="minorHAnsi" w:hAnsiTheme="minorHAnsi"/>
                <w:color w:val="000000" w:themeColor="text1"/>
                <w:sz w:val="24"/>
                <w:szCs w:val="24"/>
              </w:rPr>
            </w:pPr>
            <w:r>
              <w:rPr>
                <w:rFonts w:asciiTheme="minorHAnsi" w:hAnsiTheme="minorHAnsi"/>
                <w:color w:val="000000" w:themeColor="text1"/>
                <w:sz w:val="24"/>
                <w:szCs w:val="24"/>
              </w:rPr>
              <w:t>12/22</w:t>
            </w:r>
            <w:r w:rsidR="00982EDD">
              <w:rPr>
                <w:rFonts w:asciiTheme="minorHAnsi" w:hAnsiTheme="minorHAnsi"/>
                <w:color w:val="000000" w:themeColor="text1"/>
                <w:sz w:val="24"/>
                <w:szCs w:val="24"/>
              </w:rPr>
              <w:t xml:space="preserve">/20 </w:t>
            </w:r>
          </w:p>
        </w:tc>
        <w:tc>
          <w:tcPr>
            <w:tcW w:w="3060" w:type="dxa"/>
          </w:tcPr>
          <w:p w14:paraId="7130367D" w14:textId="622D1F16" w:rsidR="00F51EB3" w:rsidRPr="0035038A" w:rsidRDefault="00F51EB3" w:rsidP="00E5660C">
            <w:pPr>
              <w:pStyle w:val="TableText"/>
              <w:rPr>
                <w:rFonts w:asciiTheme="minorHAnsi" w:hAnsiTheme="minorHAnsi"/>
                <w:color w:val="000000" w:themeColor="text1"/>
                <w:sz w:val="24"/>
                <w:szCs w:val="24"/>
              </w:rPr>
            </w:pPr>
            <w:r w:rsidRPr="0035038A">
              <w:rPr>
                <w:rFonts w:asciiTheme="minorHAnsi" w:hAnsiTheme="minorHAnsi"/>
                <w:color w:val="000000" w:themeColor="text1"/>
                <w:sz w:val="24"/>
                <w:szCs w:val="24"/>
              </w:rPr>
              <w:t>Initial revision</w:t>
            </w:r>
          </w:p>
        </w:tc>
        <w:tc>
          <w:tcPr>
            <w:tcW w:w="2700" w:type="dxa"/>
          </w:tcPr>
          <w:p w14:paraId="61A7568A" w14:textId="0849B8B0" w:rsidR="00F51EB3" w:rsidRPr="0035038A" w:rsidRDefault="00626D7B" w:rsidP="00BE6E94">
            <w:pPr>
              <w:pStyle w:val="TableText"/>
              <w:rPr>
                <w:rFonts w:asciiTheme="minorHAnsi" w:hAnsiTheme="minorHAnsi"/>
                <w:color w:val="000000" w:themeColor="text1"/>
                <w:sz w:val="24"/>
                <w:szCs w:val="24"/>
              </w:rPr>
            </w:pPr>
            <w:r>
              <w:rPr>
                <w:rFonts w:asciiTheme="minorHAnsi" w:hAnsiTheme="minorHAnsi"/>
                <w:color w:val="000000" w:themeColor="text1"/>
                <w:sz w:val="24"/>
                <w:szCs w:val="24"/>
              </w:rPr>
              <w:t>Corey Guen</w:t>
            </w:r>
          </w:p>
        </w:tc>
        <w:tc>
          <w:tcPr>
            <w:tcW w:w="1800" w:type="dxa"/>
          </w:tcPr>
          <w:p w14:paraId="6BAFD328" w14:textId="53B02329" w:rsidR="00F51EB3" w:rsidRPr="0035038A" w:rsidRDefault="0035038A" w:rsidP="00E5660C">
            <w:pPr>
              <w:pStyle w:val="TableText"/>
              <w:rPr>
                <w:rFonts w:asciiTheme="minorHAnsi" w:hAnsiTheme="minorHAnsi"/>
                <w:color w:val="000000" w:themeColor="text1"/>
                <w:sz w:val="24"/>
                <w:szCs w:val="24"/>
              </w:rPr>
            </w:pPr>
            <w:r>
              <w:rPr>
                <w:rFonts w:asciiTheme="minorHAnsi" w:hAnsiTheme="minorHAnsi"/>
                <w:color w:val="000000" w:themeColor="text1"/>
                <w:sz w:val="24"/>
                <w:szCs w:val="24"/>
              </w:rPr>
              <w:t>No</w:t>
            </w:r>
          </w:p>
        </w:tc>
      </w:tr>
      <w:tr w:rsidR="00F51EB3" w:rsidRPr="0051371D" w14:paraId="7686AA1C" w14:textId="77777777" w:rsidTr="00E5660C">
        <w:trPr>
          <w:trHeight w:val="147"/>
        </w:trPr>
        <w:tc>
          <w:tcPr>
            <w:tcW w:w="1080" w:type="dxa"/>
          </w:tcPr>
          <w:p w14:paraId="0A2F9F4A" w14:textId="5460A5F3" w:rsidR="00F51EB3" w:rsidRPr="0051371D" w:rsidRDefault="00F51EB3" w:rsidP="00E5660C">
            <w:pPr>
              <w:pStyle w:val="TableText"/>
              <w:rPr>
                <w:rFonts w:asciiTheme="minorHAnsi" w:hAnsiTheme="minorHAnsi"/>
                <w:sz w:val="24"/>
                <w:szCs w:val="24"/>
              </w:rPr>
            </w:pPr>
          </w:p>
        </w:tc>
        <w:tc>
          <w:tcPr>
            <w:tcW w:w="1440" w:type="dxa"/>
          </w:tcPr>
          <w:p w14:paraId="5FFE84E4" w14:textId="6D46E8DF" w:rsidR="00F51EB3" w:rsidRPr="0051371D" w:rsidRDefault="00F51EB3" w:rsidP="00E5660C">
            <w:pPr>
              <w:pStyle w:val="TableText"/>
              <w:rPr>
                <w:rFonts w:asciiTheme="minorHAnsi" w:hAnsiTheme="minorHAnsi"/>
                <w:sz w:val="24"/>
                <w:szCs w:val="24"/>
              </w:rPr>
            </w:pPr>
          </w:p>
        </w:tc>
        <w:tc>
          <w:tcPr>
            <w:tcW w:w="3060" w:type="dxa"/>
          </w:tcPr>
          <w:p w14:paraId="423D02B5" w14:textId="1B502923" w:rsidR="00F51EB3" w:rsidRPr="0051371D" w:rsidRDefault="00F51EB3" w:rsidP="00E5660C">
            <w:pPr>
              <w:pStyle w:val="TableText"/>
              <w:rPr>
                <w:rFonts w:asciiTheme="minorHAnsi" w:hAnsiTheme="minorHAnsi"/>
                <w:sz w:val="24"/>
                <w:szCs w:val="24"/>
              </w:rPr>
            </w:pPr>
          </w:p>
        </w:tc>
        <w:tc>
          <w:tcPr>
            <w:tcW w:w="2700" w:type="dxa"/>
          </w:tcPr>
          <w:p w14:paraId="399DB877" w14:textId="414F53D7" w:rsidR="00F51EB3" w:rsidRPr="0051371D" w:rsidRDefault="00F51EB3" w:rsidP="00E5660C">
            <w:pPr>
              <w:pStyle w:val="TableText"/>
              <w:rPr>
                <w:rFonts w:asciiTheme="minorHAnsi" w:hAnsiTheme="minorHAnsi"/>
                <w:sz w:val="24"/>
                <w:szCs w:val="24"/>
              </w:rPr>
            </w:pPr>
          </w:p>
        </w:tc>
        <w:tc>
          <w:tcPr>
            <w:tcW w:w="1800" w:type="dxa"/>
          </w:tcPr>
          <w:p w14:paraId="72BA777B" w14:textId="383AC2C8" w:rsidR="00F51EB3" w:rsidRPr="0051371D" w:rsidRDefault="00F51EB3" w:rsidP="00E5660C">
            <w:pPr>
              <w:pStyle w:val="TableText"/>
              <w:rPr>
                <w:rFonts w:asciiTheme="minorHAnsi" w:hAnsiTheme="minorHAnsi"/>
                <w:sz w:val="24"/>
                <w:szCs w:val="24"/>
              </w:rPr>
            </w:pPr>
          </w:p>
        </w:tc>
      </w:tr>
      <w:tr w:rsidR="00F51EB3" w:rsidRPr="0051371D" w14:paraId="589F8CEE" w14:textId="77777777" w:rsidTr="00E5660C">
        <w:trPr>
          <w:trHeight w:val="147"/>
        </w:trPr>
        <w:tc>
          <w:tcPr>
            <w:tcW w:w="1080" w:type="dxa"/>
          </w:tcPr>
          <w:p w14:paraId="2738DAE7" w14:textId="436DAF38" w:rsidR="00F51EB3" w:rsidRPr="0051371D" w:rsidRDefault="00F51EB3" w:rsidP="00E5660C">
            <w:pPr>
              <w:pStyle w:val="TableText"/>
              <w:rPr>
                <w:rFonts w:asciiTheme="minorHAnsi" w:hAnsiTheme="minorHAnsi"/>
                <w:sz w:val="24"/>
                <w:szCs w:val="24"/>
              </w:rPr>
            </w:pPr>
          </w:p>
        </w:tc>
        <w:tc>
          <w:tcPr>
            <w:tcW w:w="1440" w:type="dxa"/>
          </w:tcPr>
          <w:p w14:paraId="4B328498" w14:textId="072577B2" w:rsidR="00F51EB3" w:rsidRPr="0051371D" w:rsidRDefault="00F51EB3" w:rsidP="00E5660C">
            <w:pPr>
              <w:pStyle w:val="TableText"/>
              <w:rPr>
                <w:rFonts w:asciiTheme="minorHAnsi" w:hAnsiTheme="minorHAnsi"/>
                <w:sz w:val="24"/>
                <w:szCs w:val="24"/>
              </w:rPr>
            </w:pPr>
          </w:p>
        </w:tc>
        <w:tc>
          <w:tcPr>
            <w:tcW w:w="3060" w:type="dxa"/>
          </w:tcPr>
          <w:p w14:paraId="6C15894B" w14:textId="67321390" w:rsidR="00F51EB3" w:rsidRPr="0051371D" w:rsidRDefault="00F51EB3" w:rsidP="00E5660C">
            <w:pPr>
              <w:pStyle w:val="TableText"/>
              <w:rPr>
                <w:rFonts w:asciiTheme="minorHAnsi" w:hAnsiTheme="minorHAnsi"/>
                <w:sz w:val="24"/>
                <w:szCs w:val="24"/>
              </w:rPr>
            </w:pPr>
          </w:p>
        </w:tc>
        <w:tc>
          <w:tcPr>
            <w:tcW w:w="2700" w:type="dxa"/>
          </w:tcPr>
          <w:p w14:paraId="1140E66E" w14:textId="04706728" w:rsidR="00F51EB3" w:rsidRPr="0051371D" w:rsidRDefault="00F51EB3" w:rsidP="00E5660C">
            <w:pPr>
              <w:pStyle w:val="TableText"/>
              <w:rPr>
                <w:rFonts w:asciiTheme="minorHAnsi" w:hAnsiTheme="minorHAnsi"/>
                <w:sz w:val="24"/>
                <w:szCs w:val="24"/>
              </w:rPr>
            </w:pPr>
          </w:p>
        </w:tc>
        <w:tc>
          <w:tcPr>
            <w:tcW w:w="1800" w:type="dxa"/>
          </w:tcPr>
          <w:p w14:paraId="01D4B7E5" w14:textId="1ACB4DB2" w:rsidR="00F51EB3" w:rsidRPr="0051371D" w:rsidRDefault="00F51EB3" w:rsidP="00E5660C">
            <w:pPr>
              <w:pStyle w:val="TableText"/>
              <w:rPr>
                <w:rFonts w:asciiTheme="minorHAnsi" w:hAnsiTheme="minorHAnsi"/>
                <w:sz w:val="24"/>
                <w:szCs w:val="24"/>
              </w:rPr>
            </w:pPr>
          </w:p>
        </w:tc>
      </w:tr>
      <w:tr w:rsidR="0024245B" w:rsidRPr="0051371D" w14:paraId="4B3B891E" w14:textId="77777777" w:rsidTr="00E5660C">
        <w:trPr>
          <w:trHeight w:val="147"/>
        </w:trPr>
        <w:tc>
          <w:tcPr>
            <w:tcW w:w="1080" w:type="dxa"/>
          </w:tcPr>
          <w:p w14:paraId="786B7444" w14:textId="744A6689" w:rsidR="0024245B" w:rsidRDefault="0024245B" w:rsidP="00E5660C">
            <w:pPr>
              <w:pStyle w:val="TableText"/>
              <w:rPr>
                <w:rFonts w:asciiTheme="minorHAnsi" w:hAnsiTheme="minorHAnsi"/>
                <w:sz w:val="24"/>
                <w:szCs w:val="24"/>
              </w:rPr>
            </w:pPr>
          </w:p>
        </w:tc>
        <w:tc>
          <w:tcPr>
            <w:tcW w:w="1440" w:type="dxa"/>
          </w:tcPr>
          <w:p w14:paraId="4D585102" w14:textId="724C4D9D" w:rsidR="0024245B" w:rsidRDefault="0024245B" w:rsidP="00E5660C">
            <w:pPr>
              <w:pStyle w:val="TableText"/>
              <w:rPr>
                <w:rFonts w:asciiTheme="minorHAnsi" w:hAnsiTheme="minorHAnsi"/>
                <w:sz w:val="24"/>
                <w:szCs w:val="24"/>
              </w:rPr>
            </w:pPr>
          </w:p>
        </w:tc>
        <w:tc>
          <w:tcPr>
            <w:tcW w:w="3060" w:type="dxa"/>
          </w:tcPr>
          <w:p w14:paraId="5028A0C1" w14:textId="693D5E01" w:rsidR="0024245B" w:rsidRDefault="0024245B" w:rsidP="00E5660C">
            <w:pPr>
              <w:pStyle w:val="TableText"/>
              <w:rPr>
                <w:rFonts w:asciiTheme="minorHAnsi" w:hAnsiTheme="minorHAnsi"/>
                <w:sz w:val="24"/>
                <w:szCs w:val="24"/>
              </w:rPr>
            </w:pPr>
          </w:p>
        </w:tc>
        <w:tc>
          <w:tcPr>
            <w:tcW w:w="2700" w:type="dxa"/>
          </w:tcPr>
          <w:p w14:paraId="41ABDC96" w14:textId="36795EFA" w:rsidR="0024245B" w:rsidRDefault="0024245B" w:rsidP="00E5660C">
            <w:pPr>
              <w:pStyle w:val="TableText"/>
              <w:rPr>
                <w:rFonts w:asciiTheme="minorHAnsi" w:hAnsiTheme="minorHAnsi"/>
                <w:sz w:val="24"/>
                <w:szCs w:val="24"/>
              </w:rPr>
            </w:pPr>
          </w:p>
        </w:tc>
        <w:tc>
          <w:tcPr>
            <w:tcW w:w="1800" w:type="dxa"/>
          </w:tcPr>
          <w:p w14:paraId="793A437A" w14:textId="12829421" w:rsidR="0024245B" w:rsidRDefault="0024245B" w:rsidP="00E5660C">
            <w:pPr>
              <w:pStyle w:val="TableText"/>
              <w:rPr>
                <w:rFonts w:asciiTheme="minorHAnsi" w:hAnsiTheme="minorHAnsi"/>
                <w:sz w:val="24"/>
                <w:szCs w:val="24"/>
              </w:rPr>
            </w:pPr>
          </w:p>
        </w:tc>
      </w:tr>
    </w:tbl>
    <w:p w14:paraId="7BEE5DE7" w14:textId="77777777" w:rsidR="00F51EB3" w:rsidRPr="0051371D" w:rsidRDefault="00F51EB3" w:rsidP="00FA6009">
      <w:pPr>
        <w:pStyle w:val="InfoBlue"/>
      </w:pPr>
    </w:p>
    <w:p w14:paraId="029556CA" w14:textId="77777777" w:rsidR="00F51EB3" w:rsidRDefault="00F51EB3" w:rsidP="00F51EB3">
      <w:pPr>
        <w:pStyle w:val="BodyText"/>
        <w:rPr>
          <w:rFonts w:asciiTheme="minorHAnsi" w:hAnsiTheme="minorHAnsi"/>
        </w:rPr>
      </w:pPr>
    </w:p>
    <w:p w14:paraId="362F3E34" w14:textId="77777777" w:rsidR="001C3EA3" w:rsidRPr="00F51EB3" w:rsidRDefault="001C3EA3" w:rsidP="00F51EB3">
      <w:pPr>
        <w:pStyle w:val="BodyText"/>
        <w:rPr>
          <w:rFonts w:asciiTheme="minorHAnsi" w:hAnsiTheme="minorHAnsi"/>
        </w:rPr>
      </w:pPr>
    </w:p>
    <w:p w14:paraId="4D721AEC" w14:textId="77777777" w:rsidR="00F51EB3" w:rsidRPr="00F51EB3" w:rsidRDefault="00F51EB3" w:rsidP="00F51EB3">
      <w:pPr>
        <w:pStyle w:val="BodyText"/>
        <w:ind w:left="0"/>
        <w:rPr>
          <w:rFonts w:asciiTheme="minorHAnsi" w:hAnsiTheme="minorHAnsi"/>
          <w:color w:val="0000FF"/>
        </w:rPr>
      </w:pPr>
    </w:p>
    <w:p w14:paraId="2D7FABE6" w14:textId="77777777" w:rsidR="00FD6C49" w:rsidRPr="00F51EB3" w:rsidRDefault="00FD6C49">
      <w:pPr>
        <w:rPr>
          <w:rFonts w:asciiTheme="minorHAnsi" w:hAnsiTheme="minorHAnsi"/>
        </w:rPr>
      </w:pPr>
    </w:p>
    <w:sectPr w:rsidR="00FD6C49" w:rsidRPr="00F51EB3" w:rsidSect="00E5660C">
      <w:headerReference w:type="default" r:id="rId16"/>
      <w:footerReference w:type="default" r:id="rId17"/>
      <w:pgSz w:w="12242" w:h="15842"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5FA46" w14:textId="77777777" w:rsidR="001E3CF7" w:rsidRDefault="001E3CF7" w:rsidP="00F51EB3">
      <w:r>
        <w:separator/>
      </w:r>
    </w:p>
  </w:endnote>
  <w:endnote w:type="continuationSeparator" w:id="0">
    <w:p w14:paraId="3176D3E0" w14:textId="77777777" w:rsidR="001E3CF7" w:rsidRDefault="001E3CF7" w:rsidP="00F51EB3">
      <w:r>
        <w:continuationSeparator/>
      </w:r>
    </w:p>
  </w:endnote>
  <w:endnote w:type="continuationNotice" w:id="1">
    <w:p w14:paraId="5C28B6AD" w14:textId="77777777" w:rsidR="001E3CF7" w:rsidRDefault="001E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C38E" w14:textId="0DCBFB04" w:rsidR="00BD5C26" w:rsidRPr="00481E2D" w:rsidRDefault="00BD5C26" w:rsidP="00E5660C">
    <w:pPr>
      <w:pStyle w:val="Footer"/>
      <w:pBdr>
        <w:top w:val="single" w:sz="4" w:space="6" w:color="auto"/>
      </w:pBdr>
      <w:tabs>
        <w:tab w:val="clear" w:pos="4680"/>
        <w:tab w:val="clear" w:pos="9360"/>
        <w:tab w:val="center" w:pos="5040"/>
        <w:tab w:val="right" w:pos="10080"/>
      </w:tabs>
      <w:spacing w:before="240"/>
      <w:rPr>
        <w:szCs w:val="16"/>
        <w:lang w:val="en-GB"/>
      </w:rPr>
    </w:pPr>
    <w:r>
      <w:rPr>
        <w:b/>
        <w:szCs w:val="16"/>
        <w:lang w:val="en-GB"/>
      </w:rPr>
      <w:t xml:space="preserve"> </w:t>
    </w:r>
    <w:r w:rsidRPr="00820343">
      <w:rPr>
        <w:szCs w:val="16"/>
        <w:lang w:val="en-GB"/>
      </w:rPr>
      <w:tab/>
      <w:t xml:space="preserve">Page </w:t>
    </w:r>
    <w:r w:rsidRPr="00820343">
      <w:rPr>
        <w:szCs w:val="16"/>
      </w:rPr>
      <w:fldChar w:fldCharType="begin"/>
    </w:r>
    <w:r w:rsidRPr="00820343">
      <w:rPr>
        <w:szCs w:val="16"/>
        <w:lang w:val="en-GB"/>
      </w:rPr>
      <w:instrText>PAGE</w:instrText>
    </w:r>
    <w:r w:rsidRPr="00820343">
      <w:rPr>
        <w:szCs w:val="16"/>
      </w:rPr>
      <w:fldChar w:fldCharType="separate"/>
    </w:r>
    <w:r w:rsidR="00977320">
      <w:rPr>
        <w:noProof/>
        <w:szCs w:val="16"/>
        <w:lang w:val="en-GB"/>
      </w:rPr>
      <w:t>16</w:t>
    </w:r>
    <w:r w:rsidRPr="00820343">
      <w:rPr>
        <w:szCs w:val="16"/>
      </w:rPr>
      <w:fldChar w:fldCharType="end"/>
    </w:r>
    <w:r w:rsidRPr="00820343">
      <w:rPr>
        <w:szCs w:val="16"/>
        <w:lang w:val="en-GB"/>
      </w:rPr>
      <w:t xml:space="preserve"> of</w:t>
    </w:r>
    <w:r>
      <w:rPr>
        <w:szCs w:val="16"/>
        <w:lang w:val="en-GB"/>
      </w:rPr>
      <w:t xml:space="preserve"> </w:t>
    </w:r>
    <w:r w:rsidRPr="00820343">
      <w:rPr>
        <w:szCs w:val="16"/>
      </w:rPr>
      <w:fldChar w:fldCharType="begin"/>
    </w:r>
    <w:r w:rsidRPr="00820343">
      <w:rPr>
        <w:szCs w:val="16"/>
        <w:lang w:val="en-GB"/>
      </w:rPr>
      <w:instrText xml:space="preserve"> NUMPAGES </w:instrText>
    </w:r>
    <w:r w:rsidRPr="00820343">
      <w:rPr>
        <w:szCs w:val="16"/>
      </w:rPr>
      <w:fldChar w:fldCharType="separate"/>
    </w:r>
    <w:r w:rsidR="00977320">
      <w:rPr>
        <w:noProof/>
        <w:szCs w:val="16"/>
        <w:lang w:val="en-GB"/>
      </w:rPr>
      <w:t>16</w:t>
    </w:r>
    <w:r w:rsidRPr="00820343">
      <w:rPr>
        <w:szCs w:val="16"/>
      </w:rPr>
      <w:fldChar w:fldCharType="end"/>
    </w:r>
    <w:r>
      <w:rPr>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78604" w14:textId="77777777" w:rsidR="001E3CF7" w:rsidRDefault="001E3CF7" w:rsidP="00F51EB3">
      <w:r>
        <w:separator/>
      </w:r>
    </w:p>
  </w:footnote>
  <w:footnote w:type="continuationSeparator" w:id="0">
    <w:p w14:paraId="02924F3A" w14:textId="77777777" w:rsidR="001E3CF7" w:rsidRDefault="001E3CF7" w:rsidP="00F51EB3">
      <w:r>
        <w:continuationSeparator/>
      </w:r>
    </w:p>
  </w:footnote>
  <w:footnote w:type="continuationNotice" w:id="1">
    <w:p w14:paraId="1AC0F2B7" w14:textId="77777777" w:rsidR="001E3CF7" w:rsidRDefault="001E3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925D" w14:textId="77777777" w:rsidR="00BD5C26" w:rsidRPr="00863375" w:rsidRDefault="00BD5C26" w:rsidP="00E5660C">
    <w:pPr>
      <w:pStyle w:val="Header"/>
      <w:pBdr>
        <w:bottom w:val="single" w:sz="4" w:space="1" w:color="auto"/>
      </w:pBdr>
      <w:tabs>
        <w:tab w:val="clear" w:pos="8640"/>
        <w:tab w:val="right" w:pos="10080"/>
      </w:tabs>
      <w:rPr>
        <w:rFonts w:asciiTheme="minorHAnsi" w:hAnsiTheme="minorHAnsi"/>
        <w:sz w:val="20"/>
        <w:szCs w:val="20"/>
      </w:rPr>
    </w:pPr>
    <w:r w:rsidRPr="00F51EB3">
      <w:rPr>
        <w:rFonts w:asciiTheme="minorHAnsi" w:hAnsiTheme="minorHAnsi"/>
        <w:noProof/>
      </w:rPr>
      <w:drawing>
        <wp:inline distT="0" distB="0" distL="0" distR="0" wp14:anchorId="70404A49" wp14:editId="6D6EB845">
          <wp:extent cx="542925" cy="542925"/>
          <wp:effectExtent l="0" t="0" r="0" b="0"/>
          <wp:docPr id="7" name="Picture 7" descr="http://www.adashisystems.com/images/adashi_logo_vert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ashisystems.com/images/adashi_logo_vert_ppt.png"/>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Pr="00F51EB3">
      <w:rPr>
        <w:rFonts w:asciiTheme="minorHAnsi" w:hAnsiTheme="minorHAnsi"/>
      </w:rPr>
      <w:tab/>
    </w:r>
    <w:r w:rsidRPr="00F51EB3">
      <w:rPr>
        <w:rFonts w:asciiTheme="minorHAnsi" w:hAnsiTheme="minorHAnsi"/>
      </w:rPr>
      <w:tab/>
    </w:r>
    <w:r w:rsidRPr="00863375">
      <w:rPr>
        <w:rFonts w:asciiTheme="minorHAnsi" w:hAnsiTheme="minorHAnsi"/>
        <w:b/>
        <w:sz w:val="20"/>
        <w:szCs w:val="20"/>
      </w:rPr>
      <w:t>ADASHI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54065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4434D2"/>
    <w:multiLevelType w:val="hybridMultilevel"/>
    <w:tmpl w:val="22707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069E1"/>
    <w:multiLevelType w:val="hybridMultilevel"/>
    <w:tmpl w:val="162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48588A"/>
    <w:multiLevelType w:val="hybridMultilevel"/>
    <w:tmpl w:val="4FA6F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A6DDF"/>
    <w:multiLevelType w:val="hybridMultilevel"/>
    <w:tmpl w:val="9A7C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95B04"/>
    <w:multiLevelType w:val="hybridMultilevel"/>
    <w:tmpl w:val="BE264B82"/>
    <w:lvl w:ilvl="0" w:tplc="2286C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E1A84"/>
    <w:multiLevelType w:val="hybridMultilevel"/>
    <w:tmpl w:val="EA4C2562"/>
    <w:lvl w:ilvl="0" w:tplc="9B64F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110B0"/>
    <w:multiLevelType w:val="hybridMultilevel"/>
    <w:tmpl w:val="E564C9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4052DA"/>
    <w:multiLevelType w:val="hybridMultilevel"/>
    <w:tmpl w:val="57EE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702B38"/>
    <w:multiLevelType w:val="hybridMultilevel"/>
    <w:tmpl w:val="82043DB8"/>
    <w:lvl w:ilvl="0" w:tplc="0C090001">
      <w:start w:val="1"/>
      <w:numFmt w:val="bullet"/>
      <w:lvlText w:val=""/>
      <w:lvlJc w:val="left"/>
      <w:pPr>
        <w:ind w:left="1467" w:hanging="360"/>
      </w:pPr>
      <w:rPr>
        <w:rFonts w:ascii="Symbol" w:hAnsi="Symbol" w:hint="default"/>
      </w:rPr>
    </w:lvl>
    <w:lvl w:ilvl="1" w:tplc="0C090003" w:tentative="1">
      <w:start w:val="1"/>
      <w:numFmt w:val="bullet"/>
      <w:lvlText w:val="o"/>
      <w:lvlJc w:val="left"/>
      <w:pPr>
        <w:ind w:left="2187" w:hanging="360"/>
      </w:pPr>
      <w:rPr>
        <w:rFonts w:ascii="Courier New" w:hAnsi="Courier New" w:cs="Courier New" w:hint="default"/>
      </w:rPr>
    </w:lvl>
    <w:lvl w:ilvl="2" w:tplc="0C090005" w:tentative="1">
      <w:start w:val="1"/>
      <w:numFmt w:val="bullet"/>
      <w:lvlText w:val=""/>
      <w:lvlJc w:val="left"/>
      <w:pPr>
        <w:ind w:left="2907" w:hanging="360"/>
      </w:pPr>
      <w:rPr>
        <w:rFonts w:ascii="Wingdings" w:hAnsi="Wingdings" w:hint="default"/>
      </w:rPr>
    </w:lvl>
    <w:lvl w:ilvl="3" w:tplc="0C090001" w:tentative="1">
      <w:start w:val="1"/>
      <w:numFmt w:val="bullet"/>
      <w:lvlText w:val=""/>
      <w:lvlJc w:val="left"/>
      <w:pPr>
        <w:ind w:left="3627" w:hanging="360"/>
      </w:pPr>
      <w:rPr>
        <w:rFonts w:ascii="Symbol" w:hAnsi="Symbol" w:hint="default"/>
      </w:rPr>
    </w:lvl>
    <w:lvl w:ilvl="4" w:tplc="0C090003" w:tentative="1">
      <w:start w:val="1"/>
      <w:numFmt w:val="bullet"/>
      <w:lvlText w:val="o"/>
      <w:lvlJc w:val="left"/>
      <w:pPr>
        <w:ind w:left="4347" w:hanging="360"/>
      </w:pPr>
      <w:rPr>
        <w:rFonts w:ascii="Courier New" w:hAnsi="Courier New" w:cs="Courier New" w:hint="default"/>
      </w:rPr>
    </w:lvl>
    <w:lvl w:ilvl="5" w:tplc="0C090005" w:tentative="1">
      <w:start w:val="1"/>
      <w:numFmt w:val="bullet"/>
      <w:lvlText w:val=""/>
      <w:lvlJc w:val="left"/>
      <w:pPr>
        <w:ind w:left="5067" w:hanging="360"/>
      </w:pPr>
      <w:rPr>
        <w:rFonts w:ascii="Wingdings" w:hAnsi="Wingdings" w:hint="default"/>
      </w:rPr>
    </w:lvl>
    <w:lvl w:ilvl="6" w:tplc="0C090001" w:tentative="1">
      <w:start w:val="1"/>
      <w:numFmt w:val="bullet"/>
      <w:lvlText w:val=""/>
      <w:lvlJc w:val="left"/>
      <w:pPr>
        <w:ind w:left="5787" w:hanging="360"/>
      </w:pPr>
      <w:rPr>
        <w:rFonts w:ascii="Symbol" w:hAnsi="Symbol" w:hint="default"/>
      </w:rPr>
    </w:lvl>
    <w:lvl w:ilvl="7" w:tplc="0C090003" w:tentative="1">
      <w:start w:val="1"/>
      <w:numFmt w:val="bullet"/>
      <w:lvlText w:val="o"/>
      <w:lvlJc w:val="left"/>
      <w:pPr>
        <w:ind w:left="6507" w:hanging="360"/>
      </w:pPr>
      <w:rPr>
        <w:rFonts w:ascii="Courier New" w:hAnsi="Courier New" w:cs="Courier New" w:hint="default"/>
      </w:rPr>
    </w:lvl>
    <w:lvl w:ilvl="8" w:tplc="0C090005" w:tentative="1">
      <w:start w:val="1"/>
      <w:numFmt w:val="bullet"/>
      <w:lvlText w:val=""/>
      <w:lvlJc w:val="left"/>
      <w:pPr>
        <w:ind w:left="7227"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9"/>
  </w:num>
  <w:num w:numId="6">
    <w:abstractNumId w:val="0"/>
  </w:num>
  <w:num w:numId="7">
    <w:abstractNumId w:val="0"/>
  </w:num>
  <w:num w:numId="8">
    <w:abstractNumId w:val="0"/>
  </w:num>
  <w:num w:numId="9">
    <w:abstractNumId w:val="0"/>
  </w:num>
  <w:num w:numId="10">
    <w:abstractNumId w:val="3"/>
  </w:num>
  <w:num w:numId="11">
    <w:abstractNumId w:val="6"/>
  </w:num>
  <w:num w:numId="12">
    <w:abstractNumId w:val="1"/>
  </w:num>
  <w:num w:numId="13">
    <w:abstractNumId w:val="8"/>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09"/>
    <w:rsid w:val="00024795"/>
    <w:rsid w:val="0003330C"/>
    <w:rsid w:val="0004552F"/>
    <w:rsid w:val="000922BD"/>
    <w:rsid w:val="00092AD8"/>
    <w:rsid w:val="000A003F"/>
    <w:rsid w:val="000C2667"/>
    <w:rsid w:val="000C532E"/>
    <w:rsid w:val="000D4FA8"/>
    <w:rsid w:val="0010221A"/>
    <w:rsid w:val="0010530B"/>
    <w:rsid w:val="001503FE"/>
    <w:rsid w:val="00164623"/>
    <w:rsid w:val="00172629"/>
    <w:rsid w:val="00175778"/>
    <w:rsid w:val="001811C9"/>
    <w:rsid w:val="00181D6B"/>
    <w:rsid w:val="00193FA9"/>
    <w:rsid w:val="00197DFD"/>
    <w:rsid w:val="001B3308"/>
    <w:rsid w:val="001C3EA3"/>
    <w:rsid w:val="001E3CF7"/>
    <w:rsid w:val="001E765B"/>
    <w:rsid w:val="001F4037"/>
    <w:rsid w:val="001F4EBD"/>
    <w:rsid w:val="00211B12"/>
    <w:rsid w:val="00215FB9"/>
    <w:rsid w:val="00217A19"/>
    <w:rsid w:val="002200C1"/>
    <w:rsid w:val="00222272"/>
    <w:rsid w:val="0023654E"/>
    <w:rsid w:val="0024245B"/>
    <w:rsid w:val="002476FD"/>
    <w:rsid w:val="00253C41"/>
    <w:rsid w:val="00256038"/>
    <w:rsid w:val="0025727A"/>
    <w:rsid w:val="00264A09"/>
    <w:rsid w:val="00275E4C"/>
    <w:rsid w:val="0028662E"/>
    <w:rsid w:val="002B24BA"/>
    <w:rsid w:val="002D20BD"/>
    <w:rsid w:val="002F1543"/>
    <w:rsid w:val="002F1CBB"/>
    <w:rsid w:val="00305B17"/>
    <w:rsid w:val="0031598D"/>
    <w:rsid w:val="00317144"/>
    <w:rsid w:val="00331472"/>
    <w:rsid w:val="00334AB1"/>
    <w:rsid w:val="0035038A"/>
    <w:rsid w:val="00350C61"/>
    <w:rsid w:val="00354321"/>
    <w:rsid w:val="00367529"/>
    <w:rsid w:val="00372197"/>
    <w:rsid w:val="00393FD8"/>
    <w:rsid w:val="003A657A"/>
    <w:rsid w:val="003F1F8A"/>
    <w:rsid w:val="003F4076"/>
    <w:rsid w:val="003F78DA"/>
    <w:rsid w:val="003F7944"/>
    <w:rsid w:val="00411003"/>
    <w:rsid w:val="00417365"/>
    <w:rsid w:val="00423E80"/>
    <w:rsid w:val="004679D5"/>
    <w:rsid w:val="00483405"/>
    <w:rsid w:val="00485DB9"/>
    <w:rsid w:val="004A7453"/>
    <w:rsid w:val="004C0C05"/>
    <w:rsid w:val="004D2300"/>
    <w:rsid w:val="004E2351"/>
    <w:rsid w:val="005129F9"/>
    <w:rsid w:val="0051371D"/>
    <w:rsid w:val="00513E38"/>
    <w:rsid w:val="005241F9"/>
    <w:rsid w:val="00562423"/>
    <w:rsid w:val="00562684"/>
    <w:rsid w:val="00570FE0"/>
    <w:rsid w:val="00581114"/>
    <w:rsid w:val="00591023"/>
    <w:rsid w:val="005A6FD4"/>
    <w:rsid w:val="005C35E0"/>
    <w:rsid w:val="005C7659"/>
    <w:rsid w:val="005D44A1"/>
    <w:rsid w:val="006020FD"/>
    <w:rsid w:val="00626D7B"/>
    <w:rsid w:val="0064332F"/>
    <w:rsid w:val="0066540B"/>
    <w:rsid w:val="006729BD"/>
    <w:rsid w:val="006E03FF"/>
    <w:rsid w:val="007062EB"/>
    <w:rsid w:val="00710E71"/>
    <w:rsid w:val="00763AC2"/>
    <w:rsid w:val="007742E3"/>
    <w:rsid w:val="00793308"/>
    <w:rsid w:val="007976CD"/>
    <w:rsid w:val="007A5845"/>
    <w:rsid w:val="007C1C13"/>
    <w:rsid w:val="007D7DC2"/>
    <w:rsid w:val="007F73EB"/>
    <w:rsid w:val="008107CE"/>
    <w:rsid w:val="00815B5C"/>
    <w:rsid w:val="008232D9"/>
    <w:rsid w:val="00826292"/>
    <w:rsid w:val="00842805"/>
    <w:rsid w:val="00850B4A"/>
    <w:rsid w:val="00862F87"/>
    <w:rsid w:val="00863375"/>
    <w:rsid w:val="008717ED"/>
    <w:rsid w:val="0088729B"/>
    <w:rsid w:val="008A5622"/>
    <w:rsid w:val="008B5206"/>
    <w:rsid w:val="008C48F4"/>
    <w:rsid w:val="008F7FD0"/>
    <w:rsid w:val="00911B88"/>
    <w:rsid w:val="00924D13"/>
    <w:rsid w:val="00927915"/>
    <w:rsid w:val="00932271"/>
    <w:rsid w:val="00977320"/>
    <w:rsid w:val="00982EDD"/>
    <w:rsid w:val="00983431"/>
    <w:rsid w:val="00994CB5"/>
    <w:rsid w:val="009A2106"/>
    <w:rsid w:val="009A2B05"/>
    <w:rsid w:val="009A3A62"/>
    <w:rsid w:val="009B2A09"/>
    <w:rsid w:val="009B7129"/>
    <w:rsid w:val="009E144D"/>
    <w:rsid w:val="009E19E7"/>
    <w:rsid w:val="009E3AA9"/>
    <w:rsid w:val="009E643A"/>
    <w:rsid w:val="009F2320"/>
    <w:rsid w:val="009F796B"/>
    <w:rsid w:val="00A17CC1"/>
    <w:rsid w:val="00A24611"/>
    <w:rsid w:val="00A641CD"/>
    <w:rsid w:val="00A759A9"/>
    <w:rsid w:val="00A77159"/>
    <w:rsid w:val="00A8039F"/>
    <w:rsid w:val="00A9255C"/>
    <w:rsid w:val="00AE3775"/>
    <w:rsid w:val="00AE4EC7"/>
    <w:rsid w:val="00AF34F0"/>
    <w:rsid w:val="00B05BCA"/>
    <w:rsid w:val="00B11ACC"/>
    <w:rsid w:val="00B221B2"/>
    <w:rsid w:val="00B27C21"/>
    <w:rsid w:val="00B30106"/>
    <w:rsid w:val="00B5285F"/>
    <w:rsid w:val="00B56DEF"/>
    <w:rsid w:val="00B61EF5"/>
    <w:rsid w:val="00B709D3"/>
    <w:rsid w:val="00B73414"/>
    <w:rsid w:val="00B80C97"/>
    <w:rsid w:val="00BA03AA"/>
    <w:rsid w:val="00BC4C02"/>
    <w:rsid w:val="00BD5C26"/>
    <w:rsid w:val="00BE6E94"/>
    <w:rsid w:val="00BF12F9"/>
    <w:rsid w:val="00C05D3B"/>
    <w:rsid w:val="00C1269C"/>
    <w:rsid w:val="00C75769"/>
    <w:rsid w:val="00C8044B"/>
    <w:rsid w:val="00C91A09"/>
    <w:rsid w:val="00C92889"/>
    <w:rsid w:val="00CC319C"/>
    <w:rsid w:val="00CC50D3"/>
    <w:rsid w:val="00CD4C8F"/>
    <w:rsid w:val="00D07919"/>
    <w:rsid w:val="00D253AA"/>
    <w:rsid w:val="00D32859"/>
    <w:rsid w:val="00D36A02"/>
    <w:rsid w:val="00D36CC3"/>
    <w:rsid w:val="00D43208"/>
    <w:rsid w:val="00D46B5D"/>
    <w:rsid w:val="00D548BD"/>
    <w:rsid w:val="00D64433"/>
    <w:rsid w:val="00D80335"/>
    <w:rsid w:val="00D873A2"/>
    <w:rsid w:val="00D94448"/>
    <w:rsid w:val="00D957AA"/>
    <w:rsid w:val="00D97C07"/>
    <w:rsid w:val="00DB0B99"/>
    <w:rsid w:val="00DB71B6"/>
    <w:rsid w:val="00DC4F1F"/>
    <w:rsid w:val="00DD2C27"/>
    <w:rsid w:val="00DD6B71"/>
    <w:rsid w:val="00DE6B0E"/>
    <w:rsid w:val="00E01AFE"/>
    <w:rsid w:val="00E148CE"/>
    <w:rsid w:val="00E15C3C"/>
    <w:rsid w:val="00E20690"/>
    <w:rsid w:val="00E2469D"/>
    <w:rsid w:val="00E302E3"/>
    <w:rsid w:val="00E35E13"/>
    <w:rsid w:val="00E44528"/>
    <w:rsid w:val="00E543AC"/>
    <w:rsid w:val="00E5660C"/>
    <w:rsid w:val="00E7727C"/>
    <w:rsid w:val="00E80E30"/>
    <w:rsid w:val="00E86CD5"/>
    <w:rsid w:val="00EA4C11"/>
    <w:rsid w:val="00EC2B28"/>
    <w:rsid w:val="00ED6D16"/>
    <w:rsid w:val="00EE3D6C"/>
    <w:rsid w:val="00EE5919"/>
    <w:rsid w:val="00EF7DE1"/>
    <w:rsid w:val="00F32B7B"/>
    <w:rsid w:val="00F403D6"/>
    <w:rsid w:val="00F517D5"/>
    <w:rsid w:val="00F51EB3"/>
    <w:rsid w:val="00F77C61"/>
    <w:rsid w:val="00F958B3"/>
    <w:rsid w:val="00F9785A"/>
    <w:rsid w:val="00FA6009"/>
    <w:rsid w:val="00FA733C"/>
    <w:rsid w:val="00FC22E8"/>
    <w:rsid w:val="00FD6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518A"/>
  <w15:docId w15:val="{19BD63CB-C9C9-4909-9140-C8A8789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CD4C8F"/>
    <w:pPr>
      <w:keepNext/>
      <w:widowControl w:val="0"/>
      <w:numPr>
        <w:numId w:val="1"/>
      </w:numPr>
      <w:shd w:val="clear" w:color="auto" w:fill="E6E6E6"/>
      <w:tabs>
        <w:tab w:val="num" w:pos="360"/>
      </w:tabs>
      <w:spacing w:before="400" w:after="120" w:line="240" w:lineRule="atLeast"/>
      <w:ind w:left="360" w:hanging="360"/>
      <w:outlineLvl w:val="0"/>
    </w:pPr>
    <w:rPr>
      <w:rFonts w:ascii="Arial Bold" w:hAnsi="Arial Bold"/>
      <w:b/>
      <w:caps/>
      <w:szCs w:val="20"/>
    </w:rPr>
  </w:style>
  <w:style w:type="paragraph" w:styleId="Heading2">
    <w:name w:val="heading 2"/>
    <w:basedOn w:val="Heading1"/>
    <w:next w:val="BodyText"/>
    <w:link w:val="Heading2Char"/>
    <w:qFormat/>
    <w:rsid w:val="00F51EB3"/>
    <w:pPr>
      <w:numPr>
        <w:ilvl w:val="1"/>
      </w:numPr>
      <w:shd w:val="clear" w:color="auto" w:fill="auto"/>
      <w:spacing w:before="200"/>
      <w:ind w:left="0" w:firstLine="0"/>
      <w:outlineLvl w:val="1"/>
    </w:pPr>
    <w:rPr>
      <w:sz w:val="20"/>
    </w:rPr>
  </w:style>
  <w:style w:type="paragraph" w:styleId="Heading3">
    <w:name w:val="heading 3"/>
    <w:basedOn w:val="Heading2"/>
    <w:next w:val="BodyText"/>
    <w:link w:val="Heading3Char"/>
    <w:qFormat/>
    <w:rsid w:val="00F51EB3"/>
    <w:pPr>
      <w:numPr>
        <w:ilvl w:val="2"/>
      </w:numPr>
      <w:tabs>
        <w:tab w:val="num" w:pos="360"/>
      </w:tabs>
      <w:ind w:left="907" w:hanging="547"/>
      <w:outlineLvl w:val="2"/>
    </w:pPr>
    <w:rPr>
      <w:i/>
    </w:rPr>
  </w:style>
  <w:style w:type="paragraph" w:styleId="Heading4">
    <w:name w:val="heading 4"/>
    <w:basedOn w:val="Heading3"/>
    <w:next w:val="BodyText"/>
    <w:link w:val="Heading4Char"/>
    <w:qFormat/>
    <w:rsid w:val="00F51EB3"/>
    <w:pPr>
      <w:numPr>
        <w:ilvl w:val="3"/>
      </w:numPr>
      <w:tabs>
        <w:tab w:val="left" w:pos="1080"/>
      </w:tabs>
      <w:ind w:left="1080" w:hanging="360"/>
      <w:outlineLvl w:val="3"/>
    </w:pPr>
  </w:style>
  <w:style w:type="paragraph" w:styleId="Heading5">
    <w:name w:val="heading 5"/>
    <w:basedOn w:val="Heading4"/>
    <w:next w:val="BodyText"/>
    <w:link w:val="Heading5Char"/>
    <w:qFormat/>
    <w:rsid w:val="00F51EB3"/>
    <w:pPr>
      <w:numPr>
        <w:ilvl w:val="4"/>
      </w:numPr>
      <w:tabs>
        <w:tab w:val="clear" w:pos="1080"/>
        <w:tab w:val="left" w:pos="1800"/>
      </w:tabs>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C8F"/>
    <w:rPr>
      <w:rFonts w:ascii="Arial Bold" w:eastAsia="Times New Roman" w:hAnsi="Arial Bold" w:cs="Times New Roman"/>
      <w:b/>
      <w:caps/>
      <w:sz w:val="24"/>
      <w:szCs w:val="20"/>
      <w:shd w:val="clear" w:color="auto" w:fill="E6E6E6"/>
      <w:lang w:val="en-US"/>
    </w:rPr>
  </w:style>
  <w:style w:type="character" w:customStyle="1" w:styleId="Heading2Char">
    <w:name w:val="Heading 2 Char"/>
    <w:basedOn w:val="DefaultParagraphFont"/>
    <w:link w:val="Heading2"/>
    <w:rsid w:val="00F51EB3"/>
    <w:rPr>
      <w:rFonts w:ascii="Arial Bold" w:eastAsia="Times New Roman" w:hAnsi="Arial Bold" w:cs="Times New Roman"/>
      <w:b/>
      <w:caps/>
      <w:sz w:val="20"/>
      <w:szCs w:val="20"/>
      <w:lang w:val="en-US"/>
    </w:rPr>
  </w:style>
  <w:style w:type="character" w:customStyle="1" w:styleId="Heading3Char">
    <w:name w:val="Heading 3 Char"/>
    <w:basedOn w:val="DefaultParagraphFont"/>
    <w:link w:val="Heading3"/>
    <w:rsid w:val="00F51EB3"/>
    <w:rPr>
      <w:rFonts w:ascii="Arial" w:eastAsia="Times New Roman" w:hAnsi="Arial" w:cs="Times New Roman"/>
      <w:b/>
      <w:i/>
      <w:sz w:val="20"/>
      <w:szCs w:val="20"/>
      <w:lang w:val="en-US"/>
    </w:rPr>
  </w:style>
  <w:style w:type="character" w:customStyle="1" w:styleId="Heading4Char">
    <w:name w:val="Heading 4 Char"/>
    <w:basedOn w:val="DefaultParagraphFont"/>
    <w:link w:val="Heading4"/>
    <w:rsid w:val="00F51EB3"/>
    <w:rPr>
      <w:rFonts w:ascii="Arial" w:eastAsia="Times New Roman" w:hAnsi="Arial" w:cs="Times New Roman"/>
      <w:b/>
      <w:i/>
      <w:sz w:val="20"/>
      <w:szCs w:val="20"/>
      <w:lang w:val="en-US"/>
    </w:rPr>
  </w:style>
  <w:style w:type="character" w:customStyle="1" w:styleId="Heading5Char">
    <w:name w:val="Heading 5 Char"/>
    <w:basedOn w:val="DefaultParagraphFont"/>
    <w:link w:val="Heading5"/>
    <w:rsid w:val="00F51EB3"/>
    <w:rPr>
      <w:rFonts w:ascii="Arial" w:eastAsia="Times New Roman" w:hAnsi="Arial" w:cs="Times New Roman"/>
      <w:i/>
      <w:sz w:val="20"/>
      <w:szCs w:val="20"/>
      <w:lang w:val="en-US"/>
    </w:rPr>
  </w:style>
  <w:style w:type="paragraph" w:customStyle="1" w:styleId="DocumentTitle">
    <w:name w:val="Document Title"/>
    <w:basedOn w:val="Normal"/>
    <w:next w:val="Spacer"/>
    <w:semiHidden/>
    <w:rsid w:val="00F51EB3"/>
    <w:pPr>
      <w:spacing w:before="320"/>
      <w:jc w:val="center"/>
    </w:pPr>
    <w:rPr>
      <w:rFonts w:ascii="Arial" w:hAnsi="Arial"/>
      <w:sz w:val="48"/>
    </w:rPr>
  </w:style>
  <w:style w:type="paragraph" w:styleId="Footer">
    <w:name w:val="footer"/>
    <w:basedOn w:val="Normal"/>
    <w:link w:val="FooterChar"/>
    <w:semiHidden/>
    <w:rsid w:val="00F51EB3"/>
    <w:pPr>
      <w:tabs>
        <w:tab w:val="center" w:pos="4680"/>
        <w:tab w:val="right" w:pos="9360"/>
      </w:tabs>
    </w:pPr>
    <w:rPr>
      <w:rFonts w:ascii="Arial" w:hAnsi="Arial"/>
      <w:sz w:val="16"/>
    </w:rPr>
  </w:style>
  <w:style w:type="character" w:customStyle="1" w:styleId="FooterChar">
    <w:name w:val="Footer Char"/>
    <w:basedOn w:val="DefaultParagraphFont"/>
    <w:link w:val="Footer"/>
    <w:semiHidden/>
    <w:rsid w:val="00F51EB3"/>
    <w:rPr>
      <w:rFonts w:ascii="Arial" w:eastAsia="Times New Roman" w:hAnsi="Arial" w:cs="Times New Roman"/>
      <w:sz w:val="16"/>
      <w:szCs w:val="24"/>
      <w:lang w:val="en-US"/>
    </w:rPr>
  </w:style>
  <w:style w:type="paragraph" w:customStyle="1" w:styleId="PreparedFor">
    <w:name w:val="Prepared For"/>
    <w:semiHidden/>
    <w:rsid w:val="00F51EB3"/>
    <w:pPr>
      <w:spacing w:after="0" w:line="240" w:lineRule="auto"/>
      <w:jc w:val="center"/>
    </w:pPr>
    <w:rPr>
      <w:rFonts w:ascii="Arial" w:eastAsia="Times New Roman" w:hAnsi="Arial" w:cs="Times New Roman"/>
      <w:szCs w:val="24"/>
      <w:lang w:val="en-US"/>
    </w:rPr>
  </w:style>
  <w:style w:type="paragraph" w:customStyle="1" w:styleId="ProjectTitle">
    <w:name w:val="Project Title"/>
    <w:next w:val="Normal"/>
    <w:semiHidden/>
    <w:rsid w:val="00F51EB3"/>
    <w:pPr>
      <w:spacing w:before="400" w:after="40" w:line="240" w:lineRule="auto"/>
      <w:jc w:val="center"/>
    </w:pPr>
    <w:rPr>
      <w:rFonts w:ascii="Arial" w:eastAsia="Times New Roman" w:hAnsi="Arial" w:cs="Times New Roman"/>
      <w:sz w:val="40"/>
      <w:szCs w:val="24"/>
      <w:lang w:val="en-US"/>
    </w:rPr>
  </w:style>
  <w:style w:type="paragraph" w:customStyle="1" w:styleId="Spacer">
    <w:name w:val="Spacer"/>
    <w:basedOn w:val="Normal"/>
    <w:semiHidden/>
    <w:rsid w:val="00F51EB3"/>
    <w:pPr>
      <w:jc w:val="center"/>
    </w:pPr>
    <w:rPr>
      <w:rFonts w:ascii="Arial" w:hAnsi="Arial"/>
      <w:sz w:val="32"/>
    </w:rPr>
  </w:style>
  <w:style w:type="paragraph" w:styleId="Header">
    <w:name w:val="header"/>
    <w:basedOn w:val="Normal"/>
    <w:link w:val="HeaderChar"/>
    <w:semiHidden/>
    <w:rsid w:val="00F51EB3"/>
    <w:pPr>
      <w:tabs>
        <w:tab w:val="center" w:pos="4320"/>
        <w:tab w:val="right" w:pos="8640"/>
      </w:tabs>
    </w:pPr>
  </w:style>
  <w:style w:type="character" w:customStyle="1" w:styleId="HeaderChar">
    <w:name w:val="Header Char"/>
    <w:basedOn w:val="DefaultParagraphFont"/>
    <w:link w:val="Header"/>
    <w:semiHidden/>
    <w:rsid w:val="00F51EB3"/>
    <w:rPr>
      <w:rFonts w:ascii="Times New Roman" w:eastAsia="Times New Roman" w:hAnsi="Times New Roman" w:cs="Times New Roman"/>
      <w:sz w:val="24"/>
      <w:szCs w:val="24"/>
      <w:lang w:val="en-US"/>
    </w:rPr>
  </w:style>
  <w:style w:type="paragraph" w:customStyle="1" w:styleId="StylePreparedForBold">
    <w:name w:val="Style Prepared For + Bold"/>
    <w:basedOn w:val="PreparedFor"/>
    <w:semiHidden/>
    <w:rsid w:val="00F51EB3"/>
    <w:rPr>
      <w:b/>
      <w:bCs/>
      <w:sz w:val="24"/>
    </w:rPr>
  </w:style>
  <w:style w:type="paragraph" w:styleId="Title">
    <w:name w:val="Title"/>
    <w:basedOn w:val="Normal"/>
    <w:next w:val="Normal"/>
    <w:link w:val="TitleChar"/>
    <w:qFormat/>
    <w:rsid w:val="00F51EB3"/>
    <w:pPr>
      <w:widowControl w:val="0"/>
      <w:spacing w:before="120" w:after="240"/>
      <w:jc w:val="center"/>
    </w:pPr>
    <w:rPr>
      <w:rFonts w:ascii="Arial" w:hAnsi="Arial"/>
      <w:b/>
      <w:sz w:val="36"/>
      <w:szCs w:val="20"/>
    </w:rPr>
  </w:style>
  <w:style w:type="character" w:customStyle="1" w:styleId="TitleChar">
    <w:name w:val="Title Char"/>
    <w:basedOn w:val="DefaultParagraphFont"/>
    <w:link w:val="Title"/>
    <w:rsid w:val="00F51EB3"/>
    <w:rPr>
      <w:rFonts w:ascii="Arial" w:eastAsia="Times New Roman" w:hAnsi="Arial" w:cs="Times New Roman"/>
      <w:b/>
      <w:sz w:val="36"/>
      <w:szCs w:val="20"/>
      <w:lang w:val="en-US"/>
    </w:rPr>
  </w:style>
  <w:style w:type="paragraph" w:styleId="TOC1">
    <w:name w:val="toc 1"/>
    <w:basedOn w:val="Normal"/>
    <w:next w:val="Normal"/>
    <w:uiPriority w:val="39"/>
    <w:rsid w:val="00F51EB3"/>
    <w:pPr>
      <w:keepLines/>
      <w:widowControl w:val="0"/>
      <w:tabs>
        <w:tab w:val="left" w:pos="270"/>
        <w:tab w:val="right" w:leader="dot" w:pos="9360"/>
      </w:tabs>
      <w:spacing w:before="120" w:after="60" w:line="240" w:lineRule="atLeast"/>
      <w:ind w:right="720"/>
    </w:pPr>
    <w:rPr>
      <w:noProof/>
      <w:sz w:val="20"/>
      <w:szCs w:val="20"/>
    </w:rPr>
  </w:style>
  <w:style w:type="paragraph" w:styleId="TOC2">
    <w:name w:val="toc 2"/>
    <w:basedOn w:val="Normal"/>
    <w:next w:val="Normal"/>
    <w:uiPriority w:val="39"/>
    <w:rsid w:val="00F51EB3"/>
    <w:pPr>
      <w:widowControl w:val="0"/>
      <w:tabs>
        <w:tab w:val="left" w:pos="900"/>
        <w:tab w:val="right" w:leader="dot" w:pos="9360"/>
      </w:tabs>
      <w:spacing w:line="240" w:lineRule="atLeast"/>
      <w:ind w:left="432" w:right="720"/>
    </w:pPr>
    <w:rPr>
      <w:noProof/>
      <w:sz w:val="20"/>
      <w:szCs w:val="20"/>
    </w:rPr>
  </w:style>
  <w:style w:type="paragraph" w:styleId="BodyText">
    <w:name w:val="Body Text"/>
    <w:basedOn w:val="Normal"/>
    <w:link w:val="BodyTextChar"/>
    <w:rsid w:val="00F51EB3"/>
    <w:pPr>
      <w:keepLines/>
      <w:widowControl w:val="0"/>
      <w:spacing w:after="120" w:line="240" w:lineRule="atLeast"/>
      <w:ind w:left="720"/>
    </w:pPr>
    <w:rPr>
      <w:sz w:val="20"/>
      <w:szCs w:val="20"/>
    </w:rPr>
  </w:style>
  <w:style w:type="character" w:customStyle="1" w:styleId="BodyTextChar">
    <w:name w:val="Body Text Char"/>
    <w:basedOn w:val="DefaultParagraphFont"/>
    <w:link w:val="BodyText"/>
    <w:rsid w:val="00F51EB3"/>
    <w:rPr>
      <w:rFonts w:ascii="Times New Roman" w:eastAsia="Times New Roman" w:hAnsi="Times New Roman" w:cs="Times New Roman"/>
      <w:sz w:val="20"/>
      <w:szCs w:val="20"/>
      <w:lang w:val="en-US"/>
    </w:rPr>
  </w:style>
  <w:style w:type="paragraph" w:customStyle="1" w:styleId="TableHeader">
    <w:name w:val="Table Header"/>
    <w:basedOn w:val="Normal"/>
    <w:rsid w:val="00F51EB3"/>
    <w:pPr>
      <w:keepNext/>
      <w:spacing w:before="60" w:after="60"/>
    </w:pPr>
    <w:rPr>
      <w:rFonts w:ascii="Arial" w:hAnsi="Arial" w:cs="Arial"/>
      <w:b/>
      <w:sz w:val="20"/>
      <w:szCs w:val="20"/>
    </w:rPr>
  </w:style>
  <w:style w:type="paragraph" w:customStyle="1" w:styleId="TableText">
    <w:name w:val="Table Text"/>
    <w:basedOn w:val="Normal"/>
    <w:rsid w:val="00F51EB3"/>
    <w:pPr>
      <w:spacing w:before="60" w:after="60"/>
    </w:pPr>
    <w:rPr>
      <w:sz w:val="20"/>
      <w:szCs w:val="20"/>
    </w:rPr>
  </w:style>
  <w:style w:type="paragraph" w:customStyle="1" w:styleId="StyleHeading1PatternClearGray-10">
    <w:name w:val="Style Heading 1 + Pattern: Clear (Gray-10%)"/>
    <w:basedOn w:val="Heading1"/>
    <w:next w:val="BodyText"/>
    <w:rsid w:val="00F51EB3"/>
    <w:rPr>
      <w:bCs/>
    </w:rPr>
  </w:style>
  <w:style w:type="paragraph" w:customStyle="1" w:styleId="InfoBlue">
    <w:name w:val="InfoBlue"/>
    <w:basedOn w:val="Normal"/>
    <w:next w:val="BodyText"/>
    <w:link w:val="InfoBlueChar"/>
    <w:autoRedefine/>
    <w:rsid w:val="00FA6009"/>
    <w:pPr>
      <w:widowControl w:val="0"/>
      <w:spacing w:after="40" w:line="240" w:lineRule="atLeast"/>
      <w:ind w:left="720" w:right="720"/>
    </w:pPr>
    <w:rPr>
      <w:rFonts w:asciiTheme="minorHAnsi" w:hAnsiTheme="minorHAnsi"/>
      <w:color w:val="000000" w:themeColor="text1"/>
    </w:rPr>
  </w:style>
  <w:style w:type="character" w:customStyle="1" w:styleId="InfoBlueChar">
    <w:name w:val="InfoBlue Char"/>
    <w:basedOn w:val="DefaultParagraphFont"/>
    <w:link w:val="InfoBlue"/>
    <w:rsid w:val="00FA6009"/>
    <w:rPr>
      <w:rFonts w:eastAsia="Times New Roman" w:cs="Times New Roman"/>
      <w:color w:val="000000" w:themeColor="text1"/>
      <w:sz w:val="24"/>
      <w:szCs w:val="24"/>
      <w:lang w:val="en-US"/>
    </w:rPr>
  </w:style>
  <w:style w:type="paragraph" w:styleId="BalloonText">
    <w:name w:val="Balloon Text"/>
    <w:basedOn w:val="Normal"/>
    <w:link w:val="BalloonTextChar"/>
    <w:uiPriority w:val="99"/>
    <w:semiHidden/>
    <w:unhideWhenUsed/>
    <w:rsid w:val="00F51EB3"/>
    <w:rPr>
      <w:rFonts w:ascii="Tahoma" w:hAnsi="Tahoma" w:cs="Tahoma"/>
      <w:sz w:val="16"/>
      <w:szCs w:val="16"/>
    </w:rPr>
  </w:style>
  <w:style w:type="character" w:customStyle="1" w:styleId="BalloonTextChar">
    <w:name w:val="Balloon Text Char"/>
    <w:basedOn w:val="DefaultParagraphFont"/>
    <w:link w:val="BalloonText"/>
    <w:uiPriority w:val="99"/>
    <w:semiHidden/>
    <w:rsid w:val="00F51EB3"/>
    <w:rPr>
      <w:rFonts w:ascii="Tahoma" w:eastAsia="Times New Roman" w:hAnsi="Tahoma" w:cs="Tahoma"/>
      <w:sz w:val="16"/>
      <w:szCs w:val="16"/>
      <w:lang w:val="en-US"/>
    </w:rPr>
  </w:style>
  <w:style w:type="table" w:styleId="TableGrid">
    <w:name w:val="Table Grid"/>
    <w:basedOn w:val="TableNormal"/>
    <w:uiPriority w:val="59"/>
    <w:rsid w:val="004A7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433"/>
    <w:rPr>
      <w:sz w:val="18"/>
      <w:szCs w:val="18"/>
    </w:rPr>
  </w:style>
  <w:style w:type="paragraph" w:styleId="CommentText">
    <w:name w:val="annotation text"/>
    <w:basedOn w:val="Normal"/>
    <w:link w:val="CommentTextChar"/>
    <w:uiPriority w:val="99"/>
    <w:semiHidden/>
    <w:unhideWhenUsed/>
    <w:rsid w:val="00D64433"/>
  </w:style>
  <w:style w:type="character" w:customStyle="1" w:styleId="CommentTextChar">
    <w:name w:val="Comment Text Char"/>
    <w:basedOn w:val="DefaultParagraphFont"/>
    <w:link w:val="CommentText"/>
    <w:uiPriority w:val="99"/>
    <w:semiHidden/>
    <w:rsid w:val="00D64433"/>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D64433"/>
    <w:rPr>
      <w:b/>
      <w:bCs/>
    </w:rPr>
  </w:style>
  <w:style w:type="character" w:customStyle="1" w:styleId="CommentSubjectChar">
    <w:name w:val="Comment Subject Char"/>
    <w:basedOn w:val="CommentTextChar"/>
    <w:link w:val="CommentSubject"/>
    <w:uiPriority w:val="99"/>
    <w:semiHidden/>
    <w:rsid w:val="00D64433"/>
    <w:rPr>
      <w:rFonts w:ascii="Times New Roman" w:eastAsia="Times New Roman" w:hAnsi="Times New Roman" w:cs="Times New Roman"/>
      <w:b/>
      <w:bCs/>
      <w:sz w:val="24"/>
      <w:szCs w:val="24"/>
      <w:lang w:val="en-US"/>
    </w:rPr>
  </w:style>
  <w:style w:type="paragraph" w:styleId="TOC3">
    <w:name w:val="toc 3"/>
    <w:basedOn w:val="Normal"/>
    <w:next w:val="Normal"/>
    <w:autoRedefine/>
    <w:uiPriority w:val="39"/>
    <w:unhideWhenUsed/>
    <w:rsid w:val="00815B5C"/>
    <w:pPr>
      <w:spacing w:after="100"/>
      <w:ind w:left="480"/>
    </w:pPr>
  </w:style>
  <w:style w:type="paragraph" w:styleId="TOCHeading">
    <w:name w:val="TOC Heading"/>
    <w:basedOn w:val="Heading1"/>
    <w:next w:val="Normal"/>
    <w:uiPriority w:val="39"/>
    <w:unhideWhenUsed/>
    <w:qFormat/>
    <w:rsid w:val="00275E4C"/>
    <w:pPr>
      <w:keepLines/>
      <w:widowControl/>
      <w:numPr>
        <w:numId w:val="0"/>
      </w:numPr>
      <w:shd w:val="clear" w:color="auto" w:fill="auto"/>
      <w:spacing w:before="240" w:after="0" w:line="259" w:lineRule="auto"/>
      <w:outlineLvl w:val="9"/>
    </w:pPr>
    <w:rPr>
      <w:rFonts w:asciiTheme="majorHAnsi" w:eastAsiaTheme="majorEastAsia" w:hAnsiTheme="majorHAnsi" w:cstheme="majorBidi"/>
      <w:b w:val="0"/>
      <w:caps w:val="0"/>
      <w:color w:val="365F91" w:themeColor="accent1" w:themeShade="BF"/>
      <w:sz w:val="32"/>
      <w:szCs w:val="32"/>
    </w:rPr>
  </w:style>
  <w:style w:type="character" w:styleId="Hyperlink">
    <w:name w:val="Hyperlink"/>
    <w:basedOn w:val="DefaultParagraphFont"/>
    <w:uiPriority w:val="99"/>
    <w:unhideWhenUsed/>
    <w:rsid w:val="00275E4C"/>
    <w:rPr>
      <w:color w:val="0000FF" w:themeColor="hyperlink"/>
      <w:u w:val="single"/>
    </w:rPr>
  </w:style>
  <w:style w:type="character" w:styleId="UnresolvedMention">
    <w:name w:val="Unresolved Mention"/>
    <w:basedOn w:val="DefaultParagraphFont"/>
    <w:uiPriority w:val="99"/>
    <w:semiHidden/>
    <w:unhideWhenUsed/>
    <w:rsid w:val="00570F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31289">
      <w:bodyDiv w:val="1"/>
      <w:marLeft w:val="0"/>
      <w:marRight w:val="0"/>
      <w:marTop w:val="0"/>
      <w:marBottom w:val="0"/>
      <w:divBdr>
        <w:top w:val="none" w:sz="0" w:space="0" w:color="auto"/>
        <w:left w:val="none" w:sz="0" w:space="0" w:color="auto"/>
        <w:bottom w:val="none" w:sz="0" w:space="0" w:color="auto"/>
        <w:right w:val="none" w:sz="0" w:space="0" w:color="auto"/>
      </w:divBdr>
    </w:div>
    <w:div w:id="15051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dashi.com/rollcall-custom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GDrive\ADASHI\FRNSW%20Release%20Notes\NEW%20-%20ADASHI%20Release%20Notes%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8B10EC773974189C14ADDEEBCDF8E" ma:contentTypeVersion="11" ma:contentTypeDescription="Create a new document." ma:contentTypeScope="" ma:versionID="a48629a2f3aa794e8c11a697c0cd0667">
  <xsd:schema xmlns:xsd="http://www.w3.org/2001/XMLSchema" xmlns:xs="http://www.w3.org/2001/XMLSchema" xmlns:p="http://schemas.microsoft.com/office/2006/metadata/properties" xmlns:ns3="72f69594-89ae-4739-8fca-1d2988e5f0ab" xmlns:ns4="49e18822-1595-4ff0-bd36-b9037feaae48" targetNamespace="http://schemas.microsoft.com/office/2006/metadata/properties" ma:root="true" ma:fieldsID="13c65288acc94a9fbaa8c132a3840742" ns3:_="" ns4:_="">
    <xsd:import namespace="72f69594-89ae-4739-8fca-1d2988e5f0ab"/>
    <xsd:import namespace="49e18822-1595-4ff0-bd36-b9037feaa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69594-89ae-4739-8fca-1d2988e5f0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18822-1595-4ff0-bd36-b9037feaae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2EFE-C707-42C4-B7D2-3FD3F7F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69594-89ae-4739-8fca-1d2988e5f0ab"/>
    <ds:schemaRef ds:uri="49e18822-1595-4ff0-bd36-b9037feaa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F4708-07F2-4648-B9F4-E170E3C72E92}">
  <ds:schemaRefs>
    <ds:schemaRef ds:uri="http://schemas.microsoft.com/sharepoint/v3/contenttype/forms"/>
  </ds:schemaRefs>
</ds:datastoreItem>
</file>

<file path=customXml/itemProps3.xml><?xml version="1.0" encoding="utf-8"?>
<ds:datastoreItem xmlns:ds="http://schemas.openxmlformats.org/officeDocument/2006/customXml" ds:itemID="{4DE1F947-F092-4574-A897-260F8CF99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01D19-C1D4-4B46-8F99-92228B41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 ADASHI Release Notes Template v1.0</Template>
  <TotalTime>3</TotalTime>
  <Pages>7</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Fire &amp; Rescue NSW</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Durkacs</dc:creator>
  <cp:keywords/>
  <dc:description/>
  <cp:lastModifiedBy>Corey Guen</cp:lastModifiedBy>
  <cp:revision>3</cp:revision>
  <dcterms:created xsi:type="dcterms:W3CDTF">2020-12-22T20:24:00Z</dcterms:created>
  <dcterms:modified xsi:type="dcterms:W3CDTF">2020-12-22T20:24:00Z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0x0101009E98B10EC773974189C14ADDEEBCDF8E</vt:lpwstr>
  </property>
</Properties>
</file>