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4A3F" w14:textId="77777777" w:rsidR="00F51EB3" w:rsidRPr="00F51EB3" w:rsidRDefault="00F51EB3" w:rsidP="00F51EB3">
      <w:pPr>
        <w:pStyle w:val="Spacer"/>
        <w:rPr>
          <w:rFonts w:asciiTheme="minorHAnsi" w:hAnsiTheme="minorHAnsi"/>
        </w:rPr>
      </w:pPr>
    </w:p>
    <w:p w14:paraId="691F5BC7" w14:textId="77777777" w:rsidR="00F51EB3" w:rsidRPr="00F51EB3" w:rsidRDefault="00F51EB3" w:rsidP="00F51EB3">
      <w:pPr>
        <w:pStyle w:val="Spacer"/>
        <w:rPr>
          <w:rFonts w:asciiTheme="minorHAnsi" w:hAnsiTheme="minorHAnsi"/>
        </w:rPr>
      </w:pPr>
    </w:p>
    <w:p w14:paraId="7310DC19" w14:textId="77777777" w:rsidR="00F51EB3" w:rsidRDefault="004A7453" w:rsidP="00F51EB3">
      <w:pPr>
        <w:pStyle w:val="DocumentTitle"/>
        <w:rPr>
          <w:rFonts w:asciiTheme="minorHAnsi" w:hAnsiTheme="minorHAnsi"/>
          <w:b/>
        </w:rPr>
      </w:pPr>
      <w:r w:rsidRPr="004A7453">
        <w:rPr>
          <w:rFonts w:asciiTheme="minorHAnsi" w:hAnsiTheme="minorHAnsi"/>
          <w:b/>
        </w:rPr>
        <w:t>ADASHI Systems</w:t>
      </w:r>
      <w:r w:rsidR="0028662E">
        <w:rPr>
          <w:rFonts w:asciiTheme="minorHAnsi" w:hAnsiTheme="minorHAnsi"/>
          <w:b/>
        </w:rPr>
        <w:t xml:space="preserve"> LLC</w:t>
      </w:r>
    </w:p>
    <w:p w14:paraId="68D8A01E" w14:textId="77777777" w:rsidR="00B05BCA" w:rsidRPr="00B05BCA" w:rsidRDefault="00B05BCA" w:rsidP="00B05BCA">
      <w:pPr>
        <w:pStyle w:val="Spacer"/>
      </w:pPr>
    </w:p>
    <w:p w14:paraId="5983949C" w14:textId="6B9919FC" w:rsidR="00181D6B" w:rsidRPr="00FA6009" w:rsidRDefault="00FA6009" w:rsidP="00F51EB3">
      <w:pPr>
        <w:pStyle w:val="DocumentTitle"/>
        <w:rPr>
          <w:rFonts w:asciiTheme="minorHAnsi" w:hAnsiTheme="minorHAnsi"/>
          <w:b/>
          <w:color w:val="000000" w:themeColor="text1"/>
        </w:rPr>
      </w:pPr>
      <w:r w:rsidRPr="00FA6009">
        <w:rPr>
          <w:rFonts w:asciiTheme="minorHAnsi" w:hAnsiTheme="minorHAnsi"/>
          <w:b/>
          <w:color w:val="000000" w:themeColor="text1"/>
        </w:rPr>
        <w:t xml:space="preserve">ADASHI </w:t>
      </w:r>
      <w:r w:rsidR="00C92889">
        <w:rPr>
          <w:rFonts w:asciiTheme="minorHAnsi" w:hAnsiTheme="minorHAnsi"/>
          <w:b/>
          <w:color w:val="000000" w:themeColor="text1"/>
        </w:rPr>
        <w:t>Rollcall</w:t>
      </w:r>
    </w:p>
    <w:p w14:paraId="27E90C39" w14:textId="4DBDAA36" w:rsidR="00181D6B" w:rsidRPr="00FA6009" w:rsidRDefault="00C92889" w:rsidP="00181D6B">
      <w:pPr>
        <w:pStyle w:val="Spacer"/>
        <w:rPr>
          <w:b/>
          <w:color w:val="000000" w:themeColor="text1"/>
        </w:rPr>
      </w:pPr>
      <w:r>
        <w:rPr>
          <w:b/>
          <w:color w:val="000000" w:themeColor="text1"/>
        </w:rPr>
        <w:t>17.</w:t>
      </w:r>
      <w:r w:rsidR="00F965EC">
        <w:rPr>
          <w:b/>
          <w:color w:val="000000" w:themeColor="text1"/>
        </w:rPr>
        <w:t>3</w:t>
      </w:r>
      <w:r w:rsidR="00A64725">
        <w:rPr>
          <w:b/>
          <w:color w:val="000000" w:themeColor="text1"/>
        </w:rPr>
        <w:t>.</w:t>
      </w:r>
      <w:r w:rsidR="00272CB4">
        <w:rPr>
          <w:b/>
          <w:color w:val="000000" w:themeColor="text1"/>
        </w:rPr>
        <w:t>4</w:t>
      </w:r>
    </w:p>
    <w:p w14:paraId="3286C199" w14:textId="77777777" w:rsidR="00F51EB3" w:rsidRPr="00B05BCA" w:rsidRDefault="004A7453" w:rsidP="00F51EB3">
      <w:pPr>
        <w:pStyle w:val="DocumentTitle"/>
        <w:rPr>
          <w:rFonts w:asciiTheme="minorHAnsi" w:hAnsiTheme="minorHAnsi"/>
          <w:b/>
        </w:rPr>
      </w:pPr>
      <w:r w:rsidRPr="00B05BCA">
        <w:rPr>
          <w:rFonts w:asciiTheme="minorHAnsi" w:hAnsiTheme="minorHAnsi"/>
          <w:b/>
        </w:rPr>
        <w:t>Release Notes</w:t>
      </w:r>
    </w:p>
    <w:p w14:paraId="76BDCAB8" w14:textId="77777777" w:rsidR="00F51EB3" w:rsidRPr="00F51EB3" w:rsidRDefault="00F51EB3" w:rsidP="00F51EB3">
      <w:pPr>
        <w:pStyle w:val="Spacer"/>
        <w:rPr>
          <w:rFonts w:asciiTheme="minorHAnsi" w:hAnsiTheme="minorHAnsi"/>
          <w:lang w:val="en-GB"/>
        </w:rPr>
      </w:pPr>
    </w:p>
    <w:p w14:paraId="6A16E143" w14:textId="77777777" w:rsidR="00F51EB3" w:rsidRPr="00F51EB3" w:rsidRDefault="00F51EB3" w:rsidP="00F51EB3">
      <w:pPr>
        <w:pStyle w:val="Spacer"/>
        <w:rPr>
          <w:rFonts w:asciiTheme="minorHAnsi" w:hAnsiTheme="minorHAnsi"/>
          <w:lang w:val="en-GB"/>
        </w:rPr>
      </w:pPr>
    </w:p>
    <w:p w14:paraId="0ACCC140" w14:textId="77777777" w:rsidR="00F51EB3" w:rsidRPr="00F51EB3" w:rsidRDefault="00F51EB3" w:rsidP="00F51EB3">
      <w:pPr>
        <w:pStyle w:val="Spacer"/>
        <w:rPr>
          <w:rFonts w:asciiTheme="minorHAnsi" w:hAnsiTheme="minorHAnsi"/>
          <w:lang w:val="en-GB"/>
        </w:rPr>
      </w:pPr>
    </w:p>
    <w:p w14:paraId="6C1E7C07" w14:textId="77777777" w:rsidR="00F51EB3" w:rsidRPr="00F51EB3" w:rsidRDefault="00F51EB3" w:rsidP="00F51EB3">
      <w:pPr>
        <w:pStyle w:val="Spacer"/>
        <w:rPr>
          <w:rFonts w:asciiTheme="minorHAnsi" w:hAnsiTheme="minorHAnsi"/>
          <w:lang w:val="en-GB"/>
        </w:rPr>
      </w:pPr>
    </w:p>
    <w:p w14:paraId="68891931" w14:textId="77777777" w:rsidR="00F51EB3" w:rsidRPr="00F51EB3" w:rsidRDefault="00F51EB3" w:rsidP="00F51EB3">
      <w:pPr>
        <w:pStyle w:val="Spacer"/>
        <w:rPr>
          <w:rFonts w:asciiTheme="minorHAnsi" w:hAnsiTheme="minorHAnsi"/>
          <w:lang w:val="en-GB"/>
        </w:rPr>
      </w:pPr>
    </w:p>
    <w:p w14:paraId="6E98685B" w14:textId="77777777" w:rsidR="00F51EB3" w:rsidRPr="00F51EB3" w:rsidRDefault="00F51EB3" w:rsidP="00F51EB3">
      <w:pPr>
        <w:pStyle w:val="Spacer"/>
        <w:rPr>
          <w:rFonts w:asciiTheme="minorHAnsi" w:hAnsiTheme="minorHAnsi"/>
          <w:lang w:val="en-GB"/>
        </w:rPr>
      </w:pPr>
    </w:p>
    <w:p w14:paraId="67E8590D" w14:textId="77777777" w:rsidR="00F51EB3" w:rsidRPr="00F51EB3" w:rsidRDefault="00F51EB3" w:rsidP="00F51EB3">
      <w:pPr>
        <w:pStyle w:val="Spacer"/>
        <w:rPr>
          <w:rFonts w:asciiTheme="minorHAnsi" w:hAnsiTheme="minorHAnsi"/>
          <w:lang w:val="en-GB"/>
        </w:rPr>
      </w:pPr>
    </w:p>
    <w:p w14:paraId="57AD3A70" w14:textId="77777777" w:rsidR="00F51EB3" w:rsidRPr="00F51EB3" w:rsidRDefault="00F51EB3" w:rsidP="00F51EB3">
      <w:pPr>
        <w:pStyle w:val="Spacer"/>
        <w:rPr>
          <w:rFonts w:asciiTheme="minorHAnsi" w:hAnsiTheme="minorHAnsi"/>
          <w:lang w:val="en-GB"/>
        </w:rPr>
      </w:pPr>
    </w:p>
    <w:p w14:paraId="2BA7B80D" w14:textId="77777777" w:rsidR="00F51EB3" w:rsidRPr="00F51EB3" w:rsidRDefault="00F51EB3" w:rsidP="00F51EB3">
      <w:pPr>
        <w:pStyle w:val="Spacer"/>
        <w:rPr>
          <w:rFonts w:asciiTheme="minorHAnsi" w:hAnsiTheme="minorHAnsi"/>
          <w:lang w:val="en-GB"/>
        </w:rPr>
      </w:pPr>
    </w:p>
    <w:p w14:paraId="5C4C8AA3" w14:textId="77777777" w:rsidR="00F51EB3" w:rsidRPr="00F51EB3" w:rsidRDefault="00F51EB3" w:rsidP="00F51EB3">
      <w:pPr>
        <w:pStyle w:val="Spacer"/>
        <w:rPr>
          <w:rFonts w:asciiTheme="minorHAnsi" w:hAnsiTheme="minorHAnsi"/>
          <w:lang w:val="en-GB"/>
        </w:rPr>
      </w:pPr>
    </w:p>
    <w:p w14:paraId="7F6F66BA" w14:textId="77777777" w:rsidR="00F51EB3" w:rsidRPr="00F51EB3" w:rsidRDefault="00F51EB3" w:rsidP="00F51EB3">
      <w:pPr>
        <w:pStyle w:val="Spacer"/>
        <w:rPr>
          <w:rFonts w:asciiTheme="minorHAnsi" w:hAnsiTheme="minorHAnsi"/>
          <w:lang w:val="en-GB"/>
        </w:rPr>
      </w:pPr>
    </w:p>
    <w:p w14:paraId="35BC6289" w14:textId="26052D25" w:rsidR="00F51EB3" w:rsidRDefault="00F51EB3" w:rsidP="00F51EB3">
      <w:pPr>
        <w:pStyle w:val="Title"/>
        <w:rPr>
          <w:rFonts w:asciiTheme="minorHAnsi" w:hAnsiTheme="minorHAnsi"/>
          <w:lang w:val="en-GB"/>
        </w:rPr>
      </w:pPr>
    </w:p>
    <w:p w14:paraId="2FA1B836" w14:textId="6A24CC4D" w:rsidR="00C92889" w:rsidRDefault="00C92889" w:rsidP="00C92889">
      <w:pPr>
        <w:rPr>
          <w:lang w:val="en-GB"/>
        </w:rPr>
      </w:pPr>
    </w:p>
    <w:p w14:paraId="20BE9A43" w14:textId="77777777" w:rsidR="00C92889" w:rsidRPr="00C92889" w:rsidRDefault="00C92889" w:rsidP="00C92889">
      <w:pPr>
        <w:rPr>
          <w:lang w:val="en-GB"/>
        </w:rPr>
      </w:pPr>
    </w:p>
    <w:p w14:paraId="171CEA87" w14:textId="77777777" w:rsidR="00F51EB3" w:rsidRPr="00F51EB3" w:rsidRDefault="00F51EB3" w:rsidP="00F51EB3">
      <w:pPr>
        <w:pStyle w:val="Spacer"/>
        <w:rPr>
          <w:rFonts w:asciiTheme="minorHAnsi" w:hAnsiTheme="minorHAnsi"/>
          <w:sz w:val="20"/>
          <w:lang w:val="en-GB"/>
        </w:rPr>
      </w:pPr>
    </w:p>
    <w:p w14:paraId="4B5DFED4" w14:textId="77777777" w:rsidR="00F51EB3" w:rsidRPr="00F51EB3" w:rsidRDefault="00F51EB3" w:rsidP="00F51EB3">
      <w:pPr>
        <w:pStyle w:val="Spacer"/>
        <w:rPr>
          <w:rFonts w:asciiTheme="minorHAnsi" w:hAnsiTheme="minorHAnsi"/>
          <w:sz w:val="20"/>
          <w:lang w:val="en-GB"/>
        </w:rPr>
      </w:pPr>
    </w:p>
    <w:p w14:paraId="7005F749" w14:textId="77777777" w:rsidR="00F51EB3" w:rsidRPr="00F51EB3" w:rsidRDefault="00F51EB3" w:rsidP="00F51EB3">
      <w:pPr>
        <w:pStyle w:val="Spacer"/>
        <w:rPr>
          <w:rFonts w:asciiTheme="minorHAnsi" w:hAnsiTheme="minorHAnsi"/>
          <w:sz w:val="20"/>
          <w:lang w:val="en-GB"/>
        </w:rPr>
      </w:pPr>
    </w:p>
    <w:p w14:paraId="2FEC976B" w14:textId="77777777" w:rsidR="00F51EB3" w:rsidRPr="00F51EB3" w:rsidRDefault="00F51EB3" w:rsidP="00F51EB3">
      <w:pPr>
        <w:pStyle w:val="Spacer"/>
        <w:rPr>
          <w:rFonts w:asciiTheme="minorHAnsi" w:hAnsiTheme="minorHAnsi"/>
          <w:sz w:val="20"/>
          <w:lang w:val="en-GB"/>
        </w:rPr>
      </w:pPr>
    </w:p>
    <w:p w14:paraId="2279ACEE" w14:textId="77777777" w:rsidR="00F51EB3" w:rsidRPr="00F51EB3" w:rsidRDefault="00F51EB3" w:rsidP="00F51EB3">
      <w:pPr>
        <w:pStyle w:val="Spacer"/>
        <w:rPr>
          <w:rFonts w:asciiTheme="minorHAnsi" w:hAnsiTheme="minorHAnsi"/>
          <w:sz w:val="20"/>
          <w:lang w:val="en-GB"/>
        </w:rPr>
      </w:pPr>
    </w:p>
    <w:p w14:paraId="30EBDDC2" w14:textId="77777777" w:rsidR="00F51EB3" w:rsidRPr="00F51EB3" w:rsidRDefault="00F51EB3" w:rsidP="00F51EB3">
      <w:pPr>
        <w:pStyle w:val="Spacer"/>
        <w:rPr>
          <w:rFonts w:asciiTheme="minorHAnsi" w:hAnsiTheme="minorHAnsi"/>
          <w:sz w:val="20"/>
          <w:lang w:val="en-GB"/>
        </w:rPr>
      </w:pPr>
    </w:p>
    <w:p w14:paraId="63A73743" w14:textId="77777777" w:rsidR="00F51EB3" w:rsidRPr="00F51EB3" w:rsidRDefault="00F51EB3" w:rsidP="00F51EB3">
      <w:pPr>
        <w:pStyle w:val="Spacer"/>
        <w:rPr>
          <w:rFonts w:asciiTheme="minorHAnsi" w:hAnsiTheme="minorHAnsi"/>
          <w:sz w:val="20"/>
          <w:lang w:val="en-GB"/>
        </w:rPr>
      </w:pPr>
    </w:p>
    <w:p w14:paraId="160FF7A2" w14:textId="4B30D295" w:rsidR="00181D6B" w:rsidRPr="00C1269C" w:rsidRDefault="00181D6B" w:rsidP="00C1269C">
      <w:pPr>
        <w:tabs>
          <w:tab w:val="left" w:pos="3722"/>
        </w:tabs>
        <w:spacing w:after="200" w:line="276" w:lineRule="auto"/>
        <w:jc w:val="center"/>
        <w:rPr>
          <w:rFonts w:asciiTheme="minorHAnsi" w:hAnsiTheme="minorHAnsi"/>
          <w:b/>
          <w:i/>
          <w:sz w:val="20"/>
          <w:szCs w:val="20"/>
        </w:rPr>
      </w:pPr>
      <w:r w:rsidRPr="00C1269C">
        <w:rPr>
          <w:rFonts w:asciiTheme="minorHAnsi" w:hAnsiTheme="minorHAnsi"/>
          <w:b/>
          <w:i/>
          <w:sz w:val="20"/>
          <w:szCs w:val="20"/>
        </w:rPr>
        <w:br w:type="page"/>
      </w:r>
    </w:p>
    <w:p w14:paraId="7D9BB373" w14:textId="77777777" w:rsidR="00F51EB3" w:rsidRPr="00F51EB3" w:rsidRDefault="00F51EB3" w:rsidP="00F51EB3">
      <w:pPr>
        <w:pStyle w:val="Title"/>
        <w:rPr>
          <w:rFonts w:asciiTheme="minorHAnsi" w:hAnsiTheme="minorHAnsi"/>
        </w:rPr>
      </w:pPr>
      <w:r w:rsidRPr="00F51EB3">
        <w:rPr>
          <w:rFonts w:asciiTheme="minorHAnsi" w:hAnsiTheme="minorHAnsi"/>
        </w:rPr>
        <w:lastRenderedPageBreak/>
        <w:t>Table of Contents</w:t>
      </w:r>
    </w:p>
    <w:sdt>
      <w:sdtPr>
        <w:rPr>
          <w:rFonts w:ascii="Times New Roman" w:eastAsia="Times New Roman" w:hAnsi="Times New Roman" w:cs="Times New Roman"/>
          <w:color w:val="auto"/>
          <w:sz w:val="24"/>
          <w:szCs w:val="24"/>
        </w:rPr>
        <w:id w:val="913436576"/>
        <w:docPartObj>
          <w:docPartGallery w:val="Table of Contents"/>
          <w:docPartUnique/>
        </w:docPartObj>
      </w:sdtPr>
      <w:sdtEndPr>
        <w:rPr>
          <w:b/>
          <w:bCs/>
          <w:noProof/>
        </w:rPr>
      </w:sdtEndPr>
      <w:sdtContent>
        <w:p w14:paraId="56405A8C" w14:textId="371ADD5C" w:rsidR="00275E4C" w:rsidRDefault="00275E4C">
          <w:pPr>
            <w:pStyle w:val="TOCHeading"/>
          </w:pPr>
          <w:r>
            <w:t>Contents</w:t>
          </w:r>
        </w:p>
        <w:p w14:paraId="081DC6AF" w14:textId="43D2755C" w:rsidR="00EF7DE1" w:rsidRDefault="00275E4C">
          <w:pPr>
            <w:pStyle w:val="TOC1"/>
            <w:rPr>
              <w:rFonts w:asciiTheme="minorHAnsi" w:eastAsiaTheme="minorEastAsia" w:hAnsiTheme="minorHAnsi" w:cstheme="minorBidi"/>
              <w:sz w:val="22"/>
              <w:szCs w:val="22"/>
            </w:rPr>
          </w:pPr>
          <w:r w:rsidRPr="000C2667">
            <w:rPr>
              <w:b/>
              <w:sz w:val="24"/>
            </w:rPr>
            <w:fldChar w:fldCharType="begin"/>
          </w:r>
          <w:r w:rsidRPr="000C2667">
            <w:rPr>
              <w:b/>
              <w:sz w:val="24"/>
            </w:rPr>
            <w:instrText xml:space="preserve"> TOC \o "1-3" \h \z \u </w:instrText>
          </w:r>
          <w:r w:rsidRPr="000C2667">
            <w:rPr>
              <w:b/>
              <w:sz w:val="24"/>
            </w:rPr>
            <w:fldChar w:fldCharType="separate"/>
          </w:r>
          <w:hyperlink w:anchor="_Toc59543050" w:history="1">
            <w:r w:rsidR="00EF7DE1" w:rsidRPr="009B6177">
              <w:rPr>
                <w:rStyle w:val="Hyperlink"/>
              </w:rPr>
              <w:t>1.</w:t>
            </w:r>
            <w:r w:rsidR="00EF7DE1">
              <w:rPr>
                <w:rFonts w:asciiTheme="minorHAnsi" w:eastAsiaTheme="minorEastAsia" w:hAnsiTheme="minorHAnsi" w:cstheme="minorBidi"/>
                <w:sz w:val="22"/>
                <w:szCs w:val="22"/>
              </w:rPr>
              <w:tab/>
            </w:r>
            <w:r w:rsidR="00EF7DE1" w:rsidRPr="009B6177">
              <w:rPr>
                <w:rStyle w:val="Hyperlink"/>
              </w:rPr>
              <w:t>Introduction</w:t>
            </w:r>
            <w:r w:rsidR="00EF7DE1">
              <w:rPr>
                <w:webHidden/>
              </w:rPr>
              <w:tab/>
            </w:r>
            <w:r w:rsidR="00EF7DE1">
              <w:rPr>
                <w:webHidden/>
              </w:rPr>
              <w:fldChar w:fldCharType="begin"/>
            </w:r>
            <w:r w:rsidR="00EF7DE1">
              <w:rPr>
                <w:webHidden/>
              </w:rPr>
              <w:instrText xml:space="preserve"> PAGEREF _Toc59543050 \h </w:instrText>
            </w:r>
            <w:r w:rsidR="00EF7DE1">
              <w:rPr>
                <w:webHidden/>
              </w:rPr>
            </w:r>
            <w:r w:rsidR="00EF7DE1">
              <w:rPr>
                <w:webHidden/>
              </w:rPr>
              <w:fldChar w:fldCharType="separate"/>
            </w:r>
            <w:r w:rsidR="00EF7DE1">
              <w:rPr>
                <w:webHidden/>
              </w:rPr>
              <w:t>3</w:t>
            </w:r>
            <w:r w:rsidR="00EF7DE1">
              <w:rPr>
                <w:webHidden/>
              </w:rPr>
              <w:fldChar w:fldCharType="end"/>
            </w:r>
          </w:hyperlink>
        </w:p>
        <w:p w14:paraId="795BDA26" w14:textId="641B53B7" w:rsidR="00EF7DE1" w:rsidRDefault="00642DAF">
          <w:pPr>
            <w:pStyle w:val="TOC1"/>
            <w:rPr>
              <w:rFonts w:asciiTheme="minorHAnsi" w:eastAsiaTheme="minorEastAsia" w:hAnsiTheme="minorHAnsi" w:cstheme="minorBidi"/>
              <w:sz w:val="22"/>
              <w:szCs w:val="22"/>
            </w:rPr>
          </w:pPr>
          <w:hyperlink w:anchor="_Toc59543051" w:history="1">
            <w:r w:rsidR="00EF7DE1" w:rsidRPr="009B6177">
              <w:rPr>
                <w:rStyle w:val="Hyperlink"/>
              </w:rPr>
              <w:t>2.</w:t>
            </w:r>
            <w:r w:rsidR="00EF7DE1">
              <w:rPr>
                <w:rFonts w:asciiTheme="minorHAnsi" w:eastAsiaTheme="minorEastAsia" w:hAnsiTheme="minorHAnsi" w:cstheme="minorBidi"/>
                <w:sz w:val="22"/>
                <w:szCs w:val="22"/>
              </w:rPr>
              <w:tab/>
            </w:r>
            <w:r w:rsidR="00EF7DE1" w:rsidRPr="009B6177">
              <w:rPr>
                <w:rStyle w:val="Hyperlink"/>
              </w:rPr>
              <w:t>About This Release</w:t>
            </w:r>
            <w:r w:rsidR="00EF7DE1">
              <w:rPr>
                <w:webHidden/>
              </w:rPr>
              <w:tab/>
            </w:r>
            <w:r w:rsidR="00EF7DE1">
              <w:rPr>
                <w:webHidden/>
              </w:rPr>
              <w:fldChar w:fldCharType="begin"/>
            </w:r>
            <w:r w:rsidR="00EF7DE1">
              <w:rPr>
                <w:webHidden/>
              </w:rPr>
              <w:instrText xml:space="preserve"> PAGEREF _Toc59543051 \h </w:instrText>
            </w:r>
            <w:r w:rsidR="00EF7DE1">
              <w:rPr>
                <w:webHidden/>
              </w:rPr>
            </w:r>
            <w:r w:rsidR="00EF7DE1">
              <w:rPr>
                <w:webHidden/>
              </w:rPr>
              <w:fldChar w:fldCharType="separate"/>
            </w:r>
            <w:r w:rsidR="00EF7DE1">
              <w:rPr>
                <w:webHidden/>
              </w:rPr>
              <w:t>3</w:t>
            </w:r>
            <w:r w:rsidR="00EF7DE1">
              <w:rPr>
                <w:webHidden/>
              </w:rPr>
              <w:fldChar w:fldCharType="end"/>
            </w:r>
          </w:hyperlink>
        </w:p>
        <w:p w14:paraId="53CCD4F2" w14:textId="64E4B188" w:rsidR="00EF7DE1" w:rsidRDefault="00642DAF">
          <w:pPr>
            <w:pStyle w:val="TOC1"/>
            <w:rPr>
              <w:rFonts w:asciiTheme="minorHAnsi" w:eastAsiaTheme="minorEastAsia" w:hAnsiTheme="minorHAnsi" w:cstheme="minorBidi"/>
              <w:sz w:val="22"/>
              <w:szCs w:val="22"/>
            </w:rPr>
          </w:pPr>
          <w:hyperlink w:anchor="_Toc59543052" w:history="1">
            <w:r w:rsidR="00EF7DE1" w:rsidRPr="009B6177">
              <w:rPr>
                <w:rStyle w:val="Hyperlink"/>
              </w:rPr>
              <w:t>3.</w:t>
            </w:r>
            <w:r w:rsidR="00EF7DE1">
              <w:rPr>
                <w:rFonts w:asciiTheme="minorHAnsi" w:eastAsiaTheme="minorEastAsia" w:hAnsiTheme="minorHAnsi" w:cstheme="minorBidi"/>
                <w:sz w:val="22"/>
                <w:szCs w:val="22"/>
              </w:rPr>
              <w:tab/>
            </w:r>
            <w:r w:rsidR="00EF7DE1" w:rsidRPr="009B6177">
              <w:rPr>
                <w:rStyle w:val="Hyperlink"/>
              </w:rPr>
              <w:t>Compatible Products</w:t>
            </w:r>
            <w:r w:rsidR="00EF7DE1">
              <w:rPr>
                <w:webHidden/>
              </w:rPr>
              <w:tab/>
            </w:r>
            <w:r w:rsidR="00EF7DE1">
              <w:rPr>
                <w:webHidden/>
              </w:rPr>
              <w:fldChar w:fldCharType="begin"/>
            </w:r>
            <w:r w:rsidR="00EF7DE1">
              <w:rPr>
                <w:webHidden/>
              </w:rPr>
              <w:instrText xml:space="preserve"> PAGEREF _Toc59543052 \h </w:instrText>
            </w:r>
            <w:r w:rsidR="00EF7DE1">
              <w:rPr>
                <w:webHidden/>
              </w:rPr>
            </w:r>
            <w:r w:rsidR="00EF7DE1">
              <w:rPr>
                <w:webHidden/>
              </w:rPr>
              <w:fldChar w:fldCharType="separate"/>
            </w:r>
            <w:r w:rsidR="00EF7DE1">
              <w:rPr>
                <w:webHidden/>
              </w:rPr>
              <w:t>3</w:t>
            </w:r>
            <w:r w:rsidR="00EF7DE1">
              <w:rPr>
                <w:webHidden/>
              </w:rPr>
              <w:fldChar w:fldCharType="end"/>
            </w:r>
          </w:hyperlink>
        </w:p>
        <w:p w14:paraId="74122C8A" w14:textId="7F192F4C" w:rsidR="00EF7DE1" w:rsidRDefault="00642DAF">
          <w:pPr>
            <w:pStyle w:val="TOC1"/>
            <w:rPr>
              <w:rFonts w:asciiTheme="minorHAnsi" w:eastAsiaTheme="minorEastAsia" w:hAnsiTheme="minorHAnsi" w:cstheme="minorBidi"/>
              <w:sz w:val="22"/>
              <w:szCs w:val="22"/>
            </w:rPr>
          </w:pPr>
          <w:hyperlink w:anchor="_Toc59543053" w:history="1">
            <w:r w:rsidR="00EF7DE1" w:rsidRPr="009B6177">
              <w:rPr>
                <w:rStyle w:val="Hyperlink"/>
              </w:rPr>
              <w:t>4.</w:t>
            </w:r>
            <w:r w:rsidR="00EF7DE1">
              <w:rPr>
                <w:rFonts w:asciiTheme="minorHAnsi" w:eastAsiaTheme="minorEastAsia" w:hAnsiTheme="minorHAnsi" w:cstheme="minorBidi"/>
                <w:sz w:val="22"/>
                <w:szCs w:val="22"/>
              </w:rPr>
              <w:tab/>
            </w:r>
            <w:r w:rsidR="00EF7DE1" w:rsidRPr="009B6177">
              <w:rPr>
                <w:rStyle w:val="Hyperlink"/>
              </w:rPr>
              <w:t>Release / Deployment process</w:t>
            </w:r>
            <w:r w:rsidR="00EF7DE1">
              <w:rPr>
                <w:webHidden/>
              </w:rPr>
              <w:tab/>
            </w:r>
            <w:r w:rsidR="00EF7DE1">
              <w:rPr>
                <w:webHidden/>
              </w:rPr>
              <w:fldChar w:fldCharType="begin"/>
            </w:r>
            <w:r w:rsidR="00EF7DE1">
              <w:rPr>
                <w:webHidden/>
              </w:rPr>
              <w:instrText xml:space="preserve"> PAGEREF _Toc59543053 \h </w:instrText>
            </w:r>
            <w:r w:rsidR="00EF7DE1">
              <w:rPr>
                <w:webHidden/>
              </w:rPr>
            </w:r>
            <w:r w:rsidR="00EF7DE1">
              <w:rPr>
                <w:webHidden/>
              </w:rPr>
              <w:fldChar w:fldCharType="separate"/>
            </w:r>
            <w:r w:rsidR="00EF7DE1">
              <w:rPr>
                <w:webHidden/>
              </w:rPr>
              <w:t>3</w:t>
            </w:r>
            <w:r w:rsidR="00EF7DE1">
              <w:rPr>
                <w:webHidden/>
              </w:rPr>
              <w:fldChar w:fldCharType="end"/>
            </w:r>
          </w:hyperlink>
        </w:p>
        <w:p w14:paraId="7843A829" w14:textId="63A23A85" w:rsidR="00EF7DE1" w:rsidRDefault="00642DAF">
          <w:pPr>
            <w:pStyle w:val="TOC2"/>
            <w:rPr>
              <w:rFonts w:asciiTheme="minorHAnsi" w:eastAsiaTheme="minorEastAsia" w:hAnsiTheme="minorHAnsi" w:cstheme="minorBidi"/>
              <w:sz w:val="22"/>
              <w:szCs w:val="22"/>
            </w:rPr>
          </w:pPr>
          <w:hyperlink w:anchor="_Toc59543054" w:history="1">
            <w:r w:rsidR="00EF7DE1" w:rsidRPr="009B6177">
              <w:rPr>
                <w:rStyle w:val="Hyperlink"/>
              </w:rPr>
              <w:t>4.1</w:t>
            </w:r>
            <w:r w:rsidR="00EF7DE1">
              <w:rPr>
                <w:rFonts w:asciiTheme="minorHAnsi" w:eastAsiaTheme="minorEastAsia" w:hAnsiTheme="minorHAnsi" w:cstheme="minorBidi"/>
                <w:sz w:val="22"/>
                <w:szCs w:val="22"/>
              </w:rPr>
              <w:tab/>
            </w:r>
            <w:r w:rsidR="00EF7DE1" w:rsidRPr="009B6177">
              <w:rPr>
                <w:rStyle w:val="Hyperlink"/>
              </w:rPr>
              <w:t>Process</w:t>
            </w:r>
            <w:r w:rsidR="00EF7DE1">
              <w:rPr>
                <w:webHidden/>
              </w:rPr>
              <w:tab/>
            </w:r>
            <w:r w:rsidR="00EF7DE1">
              <w:rPr>
                <w:webHidden/>
              </w:rPr>
              <w:fldChar w:fldCharType="begin"/>
            </w:r>
            <w:r w:rsidR="00EF7DE1">
              <w:rPr>
                <w:webHidden/>
              </w:rPr>
              <w:instrText xml:space="preserve"> PAGEREF _Toc59543054 \h </w:instrText>
            </w:r>
            <w:r w:rsidR="00EF7DE1">
              <w:rPr>
                <w:webHidden/>
              </w:rPr>
            </w:r>
            <w:r w:rsidR="00EF7DE1">
              <w:rPr>
                <w:webHidden/>
              </w:rPr>
              <w:fldChar w:fldCharType="separate"/>
            </w:r>
            <w:r w:rsidR="00EF7DE1">
              <w:rPr>
                <w:webHidden/>
              </w:rPr>
              <w:t>3</w:t>
            </w:r>
            <w:r w:rsidR="00EF7DE1">
              <w:rPr>
                <w:webHidden/>
              </w:rPr>
              <w:fldChar w:fldCharType="end"/>
            </w:r>
          </w:hyperlink>
        </w:p>
        <w:p w14:paraId="56971AD0" w14:textId="5F024D3F" w:rsidR="00EF7DE1" w:rsidRDefault="00642DAF">
          <w:pPr>
            <w:pStyle w:val="TOC1"/>
            <w:rPr>
              <w:rFonts w:asciiTheme="minorHAnsi" w:eastAsiaTheme="minorEastAsia" w:hAnsiTheme="minorHAnsi" w:cstheme="minorBidi"/>
              <w:sz w:val="22"/>
              <w:szCs w:val="22"/>
            </w:rPr>
          </w:pPr>
          <w:hyperlink w:anchor="_Toc59543055" w:history="1">
            <w:r w:rsidR="00EF7DE1" w:rsidRPr="009B6177">
              <w:rPr>
                <w:rStyle w:val="Hyperlink"/>
              </w:rPr>
              <w:t>5.</w:t>
            </w:r>
            <w:r w:rsidR="00EF7DE1">
              <w:rPr>
                <w:rFonts w:asciiTheme="minorHAnsi" w:eastAsiaTheme="minorEastAsia" w:hAnsiTheme="minorHAnsi" w:cstheme="minorBidi"/>
                <w:sz w:val="22"/>
                <w:szCs w:val="22"/>
              </w:rPr>
              <w:tab/>
            </w:r>
            <w:r w:rsidR="00EF7DE1" w:rsidRPr="009B6177">
              <w:rPr>
                <w:rStyle w:val="Hyperlink"/>
              </w:rPr>
              <w:t>Features</w:t>
            </w:r>
            <w:r w:rsidR="00EF7DE1">
              <w:rPr>
                <w:webHidden/>
              </w:rPr>
              <w:tab/>
            </w:r>
            <w:r w:rsidR="00EF7DE1">
              <w:rPr>
                <w:webHidden/>
              </w:rPr>
              <w:fldChar w:fldCharType="begin"/>
            </w:r>
            <w:r w:rsidR="00EF7DE1">
              <w:rPr>
                <w:webHidden/>
              </w:rPr>
              <w:instrText xml:space="preserve"> PAGEREF _Toc59543055 \h </w:instrText>
            </w:r>
            <w:r w:rsidR="00EF7DE1">
              <w:rPr>
                <w:webHidden/>
              </w:rPr>
            </w:r>
            <w:r w:rsidR="00EF7DE1">
              <w:rPr>
                <w:webHidden/>
              </w:rPr>
              <w:fldChar w:fldCharType="separate"/>
            </w:r>
            <w:r w:rsidR="00EF7DE1">
              <w:rPr>
                <w:webHidden/>
              </w:rPr>
              <w:t>3</w:t>
            </w:r>
            <w:r w:rsidR="00EF7DE1">
              <w:rPr>
                <w:webHidden/>
              </w:rPr>
              <w:fldChar w:fldCharType="end"/>
            </w:r>
          </w:hyperlink>
        </w:p>
        <w:p w14:paraId="7DEC8961" w14:textId="0288FB94" w:rsidR="00EF7DE1" w:rsidRDefault="00642DAF">
          <w:pPr>
            <w:pStyle w:val="TOC2"/>
            <w:rPr>
              <w:rFonts w:asciiTheme="minorHAnsi" w:eastAsiaTheme="minorEastAsia" w:hAnsiTheme="minorHAnsi" w:cstheme="minorBidi"/>
              <w:sz w:val="22"/>
              <w:szCs w:val="22"/>
            </w:rPr>
          </w:pPr>
          <w:hyperlink w:anchor="_Toc59543056" w:history="1">
            <w:r w:rsidR="00EF7DE1" w:rsidRPr="009B6177">
              <w:rPr>
                <w:rStyle w:val="Hyperlink"/>
              </w:rPr>
              <w:t>5.1</w:t>
            </w:r>
            <w:r w:rsidR="00EF7DE1">
              <w:rPr>
                <w:rFonts w:asciiTheme="minorHAnsi" w:eastAsiaTheme="minorEastAsia" w:hAnsiTheme="minorHAnsi" w:cstheme="minorBidi"/>
                <w:sz w:val="22"/>
                <w:szCs w:val="22"/>
              </w:rPr>
              <w:tab/>
            </w:r>
            <w:r w:rsidR="00EF7DE1" w:rsidRPr="009B6177">
              <w:rPr>
                <w:rStyle w:val="Hyperlink"/>
              </w:rPr>
              <w:t>New Features</w:t>
            </w:r>
            <w:r w:rsidR="00EF7DE1">
              <w:rPr>
                <w:webHidden/>
              </w:rPr>
              <w:tab/>
            </w:r>
            <w:r w:rsidR="00EF7DE1">
              <w:rPr>
                <w:webHidden/>
              </w:rPr>
              <w:fldChar w:fldCharType="begin"/>
            </w:r>
            <w:r w:rsidR="00EF7DE1">
              <w:rPr>
                <w:webHidden/>
              </w:rPr>
              <w:instrText xml:space="preserve"> PAGEREF _Toc59543056 \h </w:instrText>
            </w:r>
            <w:r w:rsidR="00EF7DE1">
              <w:rPr>
                <w:webHidden/>
              </w:rPr>
            </w:r>
            <w:r w:rsidR="00EF7DE1">
              <w:rPr>
                <w:webHidden/>
              </w:rPr>
              <w:fldChar w:fldCharType="separate"/>
            </w:r>
            <w:r w:rsidR="00EF7DE1">
              <w:rPr>
                <w:webHidden/>
              </w:rPr>
              <w:t>3</w:t>
            </w:r>
            <w:r w:rsidR="00EF7DE1">
              <w:rPr>
                <w:webHidden/>
              </w:rPr>
              <w:fldChar w:fldCharType="end"/>
            </w:r>
          </w:hyperlink>
        </w:p>
        <w:p w14:paraId="765F5D0C" w14:textId="59B6F926" w:rsidR="00EF7DE1" w:rsidRDefault="00642DAF">
          <w:pPr>
            <w:pStyle w:val="TOC2"/>
            <w:rPr>
              <w:rFonts w:asciiTheme="minorHAnsi" w:eastAsiaTheme="minorEastAsia" w:hAnsiTheme="minorHAnsi" w:cstheme="minorBidi"/>
              <w:sz w:val="22"/>
              <w:szCs w:val="22"/>
            </w:rPr>
          </w:pPr>
          <w:hyperlink w:anchor="_Toc59543057" w:history="1">
            <w:r w:rsidR="00EF7DE1" w:rsidRPr="009B6177">
              <w:rPr>
                <w:rStyle w:val="Hyperlink"/>
              </w:rPr>
              <w:t>5.2</w:t>
            </w:r>
            <w:r w:rsidR="00EF7DE1">
              <w:rPr>
                <w:rFonts w:asciiTheme="minorHAnsi" w:eastAsiaTheme="minorEastAsia" w:hAnsiTheme="minorHAnsi" w:cstheme="minorBidi"/>
                <w:sz w:val="22"/>
                <w:szCs w:val="22"/>
              </w:rPr>
              <w:tab/>
            </w:r>
            <w:r w:rsidR="00EF7DE1" w:rsidRPr="009B6177">
              <w:rPr>
                <w:rStyle w:val="Hyperlink"/>
              </w:rPr>
              <w:t>Changed Features</w:t>
            </w:r>
            <w:r w:rsidR="00EF7DE1">
              <w:rPr>
                <w:webHidden/>
              </w:rPr>
              <w:tab/>
            </w:r>
            <w:r w:rsidR="00EF7DE1">
              <w:rPr>
                <w:webHidden/>
              </w:rPr>
              <w:fldChar w:fldCharType="begin"/>
            </w:r>
            <w:r w:rsidR="00EF7DE1">
              <w:rPr>
                <w:webHidden/>
              </w:rPr>
              <w:instrText xml:space="preserve"> PAGEREF _Toc59543057 \h </w:instrText>
            </w:r>
            <w:r w:rsidR="00EF7DE1">
              <w:rPr>
                <w:webHidden/>
              </w:rPr>
            </w:r>
            <w:r w:rsidR="00EF7DE1">
              <w:rPr>
                <w:webHidden/>
              </w:rPr>
              <w:fldChar w:fldCharType="separate"/>
            </w:r>
            <w:r w:rsidR="00EF7DE1">
              <w:rPr>
                <w:webHidden/>
              </w:rPr>
              <w:t>4</w:t>
            </w:r>
            <w:r w:rsidR="00EF7DE1">
              <w:rPr>
                <w:webHidden/>
              </w:rPr>
              <w:fldChar w:fldCharType="end"/>
            </w:r>
          </w:hyperlink>
        </w:p>
        <w:p w14:paraId="43819DA7" w14:textId="188D28C2" w:rsidR="00EF7DE1" w:rsidRDefault="00642DAF">
          <w:pPr>
            <w:pStyle w:val="TOC2"/>
            <w:rPr>
              <w:rFonts w:asciiTheme="minorHAnsi" w:eastAsiaTheme="minorEastAsia" w:hAnsiTheme="minorHAnsi" w:cstheme="minorBidi"/>
              <w:sz w:val="22"/>
              <w:szCs w:val="22"/>
            </w:rPr>
          </w:pPr>
          <w:hyperlink w:anchor="_Toc59543058" w:history="1">
            <w:r w:rsidR="00EF7DE1" w:rsidRPr="009B6177">
              <w:rPr>
                <w:rStyle w:val="Hyperlink"/>
              </w:rPr>
              <w:t>5.3</w:t>
            </w:r>
            <w:r w:rsidR="00EF7DE1">
              <w:rPr>
                <w:rFonts w:asciiTheme="minorHAnsi" w:eastAsiaTheme="minorEastAsia" w:hAnsiTheme="minorHAnsi" w:cstheme="minorBidi"/>
                <w:sz w:val="22"/>
                <w:szCs w:val="22"/>
              </w:rPr>
              <w:tab/>
            </w:r>
            <w:r w:rsidR="00EF7DE1" w:rsidRPr="009B6177">
              <w:rPr>
                <w:rStyle w:val="Hyperlink"/>
              </w:rPr>
              <w:t>Removed Features</w:t>
            </w:r>
            <w:r w:rsidR="00EF7DE1">
              <w:rPr>
                <w:webHidden/>
              </w:rPr>
              <w:tab/>
            </w:r>
            <w:r w:rsidR="00EF7DE1">
              <w:rPr>
                <w:webHidden/>
              </w:rPr>
              <w:fldChar w:fldCharType="begin"/>
            </w:r>
            <w:r w:rsidR="00EF7DE1">
              <w:rPr>
                <w:webHidden/>
              </w:rPr>
              <w:instrText xml:space="preserve"> PAGEREF _Toc59543058 \h </w:instrText>
            </w:r>
            <w:r w:rsidR="00EF7DE1">
              <w:rPr>
                <w:webHidden/>
              </w:rPr>
            </w:r>
            <w:r w:rsidR="00EF7DE1">
              <w:rPr>
                <w:webHidden/>
              </w:rPr>
              <w:fldChar w:fldCharType="separate"/>
            </w:r>
            <w:r w:rsidR="00EF7DE1">
              <w:rPr>
                <w:webHidden/>
              </w:rPr>
              <w:t>5</w:t>
            </w:r>
            <w:r w:rsidR="00EF7DE1">
              <w:rPr>
                <w:webHidden/>
              </w:rPr>
              <w:fldChar w:fldCharType="end"/>
            </w:r>
          </w:hyperlink>
        </w:p>
        <w:p w14:paraId="5E89F917" w14:textId="212D326E" w:rsidR="00EF7DE1" w:rsidRDefault="00642DAF">
          <w:pPr>
            <w:pStyle w:val="TOC1"/>
            <w:rPr>
              <w:rFonts w:asciiTheme="minorHAnsi" w:eastAsiaTheme="minorEastAsia" w:hAnsiTheme="minorHAnsi" w:cstheme="minorBidi"/>
              <w:sz w:val="22"/>
              <w:szCs w:val="22"/>
            </w:rPr>
          </w:pPr>
          <w:hyperlink w:anchor="_Toc59543059" w:history="1">
            <w:r w:rsidR="00EF7DE1" w:rsidRPr="009B6177">
              <w:rPr>
                <w:rStyle w:val="Hyperlink"/>
              </w:rPr>
              <w:t>6.</w:t>
            </w:r>
            <w:r w:rsidR="00EF7DE1">
              <w:rPr>
                <w:rFonts w:asciiTheme="minorHAnsi" w:eastAsiaTheme="minorEastAsia" w:hAnsiTheme="minorHAnsi" w:cstheme="minorBidi"/>
                <w:sz w:val="22"/>
                <w:szCs w:val="22"/>
              </w:rPr>
              <w:tab/>
            </w:r>
            <w:r w:rsidR="00EF7DE1" w:rsidRPr="009B6177">
              <w:rPr>
                <w:rStyle w:val="Hyperlink"/>
              </w:rPr>
              <w:t>R</w:t>
            </w:r>
            <w:r w:rsidR="006B2415">
              <w:rPr>
                <w:rStyle w:val="Hyperlink"/>
              </w:rPr>
              <w:t>esolved Defects</w:t>
            </w:r>
            <w:r w:rsidR="00EF7DE1">
              <w:rPr>
                <w:webHidden/>
              </w:rPr>
              <w:tab/>
            </w:r>
            <w:r w:rsidR="00EF7DE1">
              <w:rPr>
                <w:webHidden/>
              </w:rPr>
              <w:fldChar w:fldCharType="begin"/>
            </w:r>
            <w:r w:rsidR="00EF7DE1">
              <w:rPr>
                <w:webHidden/>
              </w:rPr>
              <w:instrText xml:space="preserve"> PAGEREF _Toc59543059 \h </w:instrText>
            </w:r>
            <w:r w:rsidR="00EF7DE1">
              <w:rPr>
                <w:webHidden/>
              </w:rPr>
            </w:r>
            <w:r w:rsidR="00EF7DE1">
              <w:rPr>
                <w:webHidden/>
              </w:rPr>
              <w:fldChar w:fldCharType="separate"/>
            </w:r>
            <w:r w:rsidR="00EF7DE1">
              <w:rPr>
                <w:webHidden/>
              </w:rPr>
              <w:t>5</w:t>
            </w:r>
            <w:r w:rsidR="00EF7DE1">
              <w:rPr>
                <w:webHidden/>
              </w:rPr>
              <w:fldChar w:fldCharType="end"/>
            </w:r>
          </w:hyperlink>
        </w:p>
        <w:p w14:paraId="6E25D6FF" w14:textId="778DC6E2" w:rsidR="00EF7DE1" w:rsidRDefault="00642DAF">
          <w:pPr>
            <w:pStyle w:val="TOC1"/>
            <w:rPr>
              <w:rFonts w:asciiTheme="minorHAnsi" w:eastAsiaTheme="minorEastAsia" w:hAnsiTheme="minorHAnsi" w:cstheme="minorBidi"/>
              <w:sz w:val="22"/>
              <w:szCs w:val="22"/>
            </w:rPr>
          </w:pPr>
          <w:hyperlink w:anchor="_Toc59543060" w:history="1">
            <w:r w:rsidR="00EF7DE1" w:rsidRPr="009B6177">
              <w:rPr>
                <w:rStyle w:val="Hyperlink"/>
              </w:rPr>
              <w:t>7.</w:t>
            </w:r>
            <w:r w:rsidR="00EF7DE1">
              <w:rPr>
                <w:rFonts w:asciiTheme="minorHAnsi" w:eastAsiaTheme="minorEastAsia" w:hAnsiTheme="minorHAnsi" w:cstheme="minorBidi"/>
                <w:sz w:val="22"/>
                <w:szCs w:val="22"/>
              </w:rPr>
              <w:tab/>
            </w:r>
            <w:r w:rsidR="00EF7DE1" w:rsidRPr="009B6177">
              <w:rPr>
                <w:rStyle w:val="Hyperlink"/>
              </w:rPr>
              <w:t>Known Bugs and Limitations</w:t>
            </w:r>
            <w:r w:rsidR="00EF7DE1">
              <w:rPr>
                <w:webHidden/>
              </w:rPr>
              <w:tab/>
            </w:r>
            <w:r w:rsidR="00EF7DE1">
              <w:rPr>
                <w:webHidden/>
              </w:rPr>
              <w:fldChar w:fldCharType="begin"/>
            </w:r>
            <w:r w:rsidR="00EF7DE1">
              <w:rPr>
                <w:webHidden/>
              </w:rPr>
              <w:instrText xml:space="preserve"> PAGEREF _Toc59543060 \h </w:instrText>
            </w:r>
            <w:r w:rsidR="00EF7DE1">
              <w:rPr>
                <w:webHidden/>
              </w:rPr>
            </w:r>
            <w:r w:rsidR="00EF7DE1">
              <w:rPr>
                <w:webHidden/>
              </w:rPr>
              <w:fldChar w:fldCharType="separate"/>
            </w:r>
            <w:r w:rsidR="00EF7DE1">
              <w:rPr>
                <w:webHidden/>
              </w:rPr>
              <w:t>6</w:t>
            </w:r>
            <w:r w:rsidR="00EF7DE1">
              <w:rPr>
                <w:webHidden/>
              </w:rPr>
              <w:fldChar w:fldCharType="end"/>
            </w:r>
          </w:hyperlink>
        </w:p>
        <w:p w14:paraId="3CB5E734" w14:textId="0D93CC17" w:rsidR="00EF7DE1" w:rsidRDefault="00642DAF">
          <w:pPr>
            <w:pStyle w:val="TOC2"/>
            <w:rPr>
              <w:rFonts w:asciiTheme="minorHAnsi" w:eastAsiaTheme="minorEastAsia" w:hAnsiTheme="minorHAnsi" w:cstheme="minorBidi"/>
              <w:sz w:val="22"/>
              <w:szCs w:val="22"/>
            </w:rPr>
          </w:pPr>
          <w:hyperlink w:anchor="_Toc59543061" w:history="1">
            <w:r w:rsidR="00EF7DE1" w:rsidRPr="009B6177">
              <w:rPr>
                <w:rStyle w:val="Hyperlink"/>
              </w:rPr>
              <w:t>7.1</w:t>
            </w:r>
            <w:r w:rsidR="00EF7DE1">
              <w:rPr>
                <w:rFonts w:asciiTheme="minorHAnsi" w:eastAsiaTheme="minorEastAsia" w:hAnsiTheme="minorHAnsi" w:cstheme="minorBidi"/>
                <w:sz w:val="22"/>
                <w:szCs w:val="22"/>
              </w:rPr>
              <w:tab/>
            </w:r>
            <w:r w:rsidR="00EF7DE1" w:rsidRPr="009B6177">
              <w:rPr>
                <w:rStyle w:val="Hyperlink"/>
              </w:rPr>
              <w:t>General Note</w:t>
            </w:r>
            <w:r w:rsidR="00EF7DE1">
              <w:rPr>
                <w:webHidden/>
              </w:rPr>
              <w:tab/>
            </w:r>
            <w:r w:rsidR="00EF7DE1">
              <w:rPr>
                <w:webHidden/>
              </w:rPr>
              <w:fldChar w:fldCharType="begin"/>
            </w:r>
            <w:r w:rsidR="00EF7DE1">
              <w:rPr>
                <w:webHidden/>
              </w:rPr>
              <w:instrText xml:space="preserve"> PAGEREF _Toc59543061 \h </w:instrText>
            </w:r>
            <w:r w:rsidR="00EF7DE1">
              <w:rPr>
                <w:webHidden/>
              </w:rPr>
            </w:r>
            <w:r w:rsidR="00EF7DE1">
              <w:rPr>
                <w:webHidden/>
              </w:rPr>
              <w:fldChar w:fldCharType="separate"/>
            </w:r>
            <w:r w:rsidR="00EF7DE1">
              <w:rPr>
                <w:webHidden/>
              </w:rPr>
              <w:t>6</w:t>
            </w:r>
            <w:r w:rsidR="00EF7DE1">
              <w:rPr>
                <w:webHidden/>
              </w:rPr>
              <w:fldChar w:fldCharType="end"/>
            </w:r>
          </w:hyperlink>
        </w:p>
        <w:p w14:paraId="29738564" w14:textId="6BAFD2C6" w:rsidR="00EF7DE1" w:rsidRDefault="00642DAF">
          <w:pPr>
            <w:pStyle w:val="TOC2"/>
            <w:rPr>
              <w:rFonts w:asciiTheme="minorHAnsi" w:eastAsiaTheme="minorEastAsia" w:hAnsiTheme="minorHAnsi" w:cstheme="minorBidi"/>
              <w:sz w:val="22"/>
              <w:szCs w:val="22"/>
            </w:rPr>
          </w:pPr>
          <w:hyperlink w:anchor="_Toc59543062" w:history="1">
            <w:r w:rsidR="00EF7DE1" w:rsidRPr="009B6177">
              <w:rPr>
                <w:rStyle w:val="Hyperlink"/>
                <w:rFonts w:cstheme="minorHAnsi"/>
              </w:rPr>
              <w:t>7.2</w:t>
            </w:r>
            <w:r w:rsidR="00EF7DE1">
              <w:rPr>
                <w:rFonts w:asciiTheme="minorHAnsi" w:eastAsiaTheme="minorEastAsia" w:hAnsiTheme="minorHAnsi" w:cstheme="minorBidi"/>
                <w:sz w:val="22"/>
                <w:szCs w:val="22"/>
              </w:rPr>
              <w:tab/>
            </w:r>
            <w:r w:rsidR="00EF7DE1" w:rsidRPr="009B6177">
              <w:rPr>
                <w:rStyle w:val="Hyperlink"/>
                <w:rFonts w:cstheme="minorHAnsi"/>
              </w:rPr>
              <w:t>R</w:t>
            </w:r>
            <w:r w:rsidR="006B2415">
              <w:rPr>
                <w:rStyle w:val="Hyperlink"/>
                <w:rFonts w:cstheme="minorHAnsi"/>
              </w:rPr>
              <w:t>ollback Procedure</w:t>
            </w:r>
            <w:r w:rsidR="00EF7DE1">
              <w:rPr>
                <w:webHidden/>
              </w:rPr>
              <w:tab/>
            </w:r>
            <w:r w:rsidR="00EF7DE1">
              <w:rPr>
                <w:webHidden/>
              </w:rPr>
              <w:fldChar w:fldCharType="begin"/>
            </w:r>
            <w:r w:rsidR="00EF7DE1">
              <w:rPr>
                <w:webHidden/>
              </w:rPr>
              <w:instrText xml:space="preserve"> PAGEREF _Toc59543062 \h </w:instrText>
            </w:r>
            <w:r w:rsidR="00EF7DE1">
              <w:rPr>
                <w:webHidden/>
              </w:rPr>
            </w:r>
            <w:r w:rsidR="00EF7DE1">
              <w:rPr>
                <w:webHidden/>
              </w:rPr>
              <w:fldChar w:fldCharType="separate"/>
            </w:r>
            <w:r w:rsidR="00EF7DE1">
              <w:rPr>
                <w:webHidden/>
              </w:rPr>
              <w:t>6</w:t>
            </w:r>
            <w:r w:rsidR="00EF7DE1">
              <w:rPr>
                <w:webHidden/>
              </w:rPr>
              <w:fldChar w:fldCharType="end"/>
            </w:r>
          </w:hyperlink>
        </w:p>
        <w:p w14:paraId="4FD11C74" w14:textId="5C81FFE0" w:rsidR="00EF7DE1" w:rsidRDefault="00642DAF">
          <w:pPr>
            <w:pStyle w:val="TOC1"/>
            <w:rPr>
              <w:rFonts w:asciiTheme="minorHAnsi" w:eastAsiaTheme="minorEastAsia" w:hAnsiTheme="minorHAnsi" w:cstheme="minorBidi"/>
              <w:sz w:val="22"/>
              <w:szCs w:val="22"/>
            </w:rPr>
          </w:pPr>
          <w:hyperlink w:anchor="_Toc59543063" w:history="1">
            <w:r w:rsidR="00EF7DE1" w:rsidRPr="009B6177">
              <w:rPr>
                <w:rStyle w:val="Hyperlink"/>
              </w:rPr>
              <w:t>8.</w:t>
            </w:r>
            <w:r w:rsidR="00EF7DE1">
              <w:rPr>
                <w:rFonts w:asciiTheme="minorHAnsi" w:eastAsiaTheme="minorEastAsia" w:hAnsiTheme="minorHAnsi" w:cstheme="minorBidi"/>
                <w:sz w:val="22"/>
                <w:szCs w:val="22"/>
              </w:rPr>
              <w:tab/>
            </w:r>
            <w:r w:rsidR="00EF7DE1" w:rsidRPr="009B6177">
              <w:rPr>
                <w:rStyle w:val="Hyperlink"/>
              </w:rPr>
              <w:t>Documentation</w:t>
            </w:r>
            <w:r w:rsidR="00EF7DE1">
              <w:rPr>
                <w:webHidden/>
              </w:rPr>
              <w:tab/>
            </w:r>
            <w:r w:rsidR="00EF7DE1">
              <w:rPr>
                <w:webHidden/>
              </w:rPr>
              <w:fldChar w:fldCharType="begin"/>
            </w:r>
            <w:r w:rsidR="00EF7DE1">
              <w:rPr>
                <w:webHidden/>
              </w:rPr>
              <w:instrText xml:space="preserve"> PAGEREF _Toc59543063 \h </w:instrText>
            </w:r>
            <w:r w:rsidR="00EF7DE1">
              <w:rPr>
                <w:webHidden/>
              </w:rPr>
            </w:r>
            <w:r w:rsidR="00EF7DE1">
              <w:rPr>
                <w:webHidden/>
              </w:rPr>
              <w:fldChar w:fldCharType="separate"/>
            </w:r>
            <w:r w:rsidR="00EF7DE1">
              <w:rPr>
                <w:webHidden/>
              </w:rPr>
              <w:t>6</w:t>
            </w:r>
            <w:r w:rsidR="00EF7DE1">
              <w:rPr>
                <w:webHidden/>
              </w:rPr>
              <w:fldChar w:fldCharType="end"/>
            </w:r>
          </w:hyperlink>
        </w:p>
        <w:p w14:paraId="7DDE87E5" w14:textId="243D60CA" w:rsidR="00275E4C" w:rsidRDefault="00275E4C">
          <w:r w:rsidRPr="000C2667">
            <w:rPr>
              <w:b/>
              <w:bCs/>
              <w:noProof/>
              <w:szCs w:val="20"/>
            </w:rPr>
            <w:fldChar w:fldCharType="end"/>
          </w:r>
        </w:p>
      </w:sdtContent>
    </w:sdt>
    <w:p w14:paraId="1C980CFA" w14:textId="41240703" w:rsidR="00F51EB3" w:rsidRPr="00F51EB3" w:rsidRDefault="00F51EB3" w:rsidP="00F51EB3">
      <w:pPr>
        <w:pStyle w:val="PreparedFor"/>
        <w:rPr>
          <w:rFonts w:asciiTheme="minorHAnsi" w:hAnsiTheme="minorHAnsi"/>
          <w:sz w:val="20"/>
        </w:rPr>
      </w:pPr>
    </w:p>
    <w:p w14:paraId="103687B9" w14:textId="77777777" w:rsidR="001C3EA3" w:rsidRDefault="001C3EA3" w:rsidP="00F51EB3">
      <w:pPr>
        <w:pStyle w:val="Title"/>
        <w:rPr>
          <w:rFonts w:asciiTheme="minorHAnsi" w:hAnsiTheme="minorHAnsi"/>
        </w:rPr>
      </w:pPr>
    </w:p>
    <w:p w14:paraId="170180D4" w14:textId="77777777" w:rsidR="001C3EA3" w:rsidRDefault="001C3EA3" w:rsidP="00F51EB3">
      <w:pPr>
        <w:pStyle w:val="Title"/>
        <w:rPr>
          <w:rFonts w:asciiTheme="minorHAnsi" w:hAnsiTheme="minorHAnsi"/>
        </w:rPr>
      </w:pPr>
    </w:p>
    <w:p w14:paraId="2FB7F678" w14:textId="5FEAABC2" w:rsidR="00F51EB3" w:rsidRPr="00F51EB3" w:rsidRDefault="00F51EB3" w:rsidP="001C3EA3">
      <w:pPr>
        <w:pStyle w:val="Title"/>
        <w:rPr>
          <w:rFonts w:asciiTheme="minorHAnsi" w:hAnsiTheme="minorHAnsi"/>
          <w:sz w:val="24"/>
        </w:rPr>
      </w:pPr>
      <w:r w:rsidRPr="00F51EB3">
        <w:rPr>
          <w:rFonts w:asciiTheme="minorHAnsi" w:hAnsiTheme="minorHAnsi"/>
        </w:rPr>
        <w:br w:type="page"/>
      </w:r>
      <w:bookmarkStart w:id="0" w:name="_Toc456598586"/>
      <w:bookmarkStart w:id="1" w:name="_Toc456600917"/>
      <w:r w:rsidR="00FA6009" w:rsidRPr="00FA6009">
        <w:rPr>
          <w:rFonts w:asciiTheme="minorHAnsi" w:hAnsiTheme="minorHAnsi"/>
          <w:color w:val="000000" w:themeColor="text1"/>
        </w:rPr>
        <w:lastRenderedPageBreak/>
        <w:t xml:space="preserve">Adashi </w:t>
      </w:r>
      <w:r w:rsidR="00C92889">
        <w:rPr>
          <w:rFonts w:asciiTheme="minorHAnsi" w:hAnsiTheme="minorHAnsi"/>
          <w:color w:val="000000" w:themeColor="text1"/>
        </w:rPr>
        <w:t>Rollcall 17.</w:t>
      </w:r>
      <w:r w:rsidR="00F965EC">
        <w:rPr>
          <w:rFonts w:asciiTheme="minorHAnsi" w:hAnsiTheme="minorHAnsi"/>
          <w:color w:val="000000" w:themeColor="text1"/>
        </w:rPr>
        <w:t>3</w:t>
      </w:r>
      <w:r w:rsidR="00A64725">
        <w:rPr>
          <w:rFonts w:asciiTheme="minorHAnsi" w:hAnsiTheme="minorHAnsi"/>
          <w:color w:val="000000" w:themeColor="text1"/>
        </w:rPr>
        <w:t>.3</w:t>
      </w:r>
      <w:r w:rsidRPr="00F32B7B">
        <w:rPr>
          <w:rFonts w:asciiTheme="minorHAnsi" w:hAnsiTheme="minorHAnsi"/>
          <w:color w:val="0000FF"/>
        </w:rPr>
        <w:t xml:space="preserve"> </w:t>
      </w:r>
      <w:r w:rsidR="001C3EA3" w:rsidRPr="001C3EA3">
        <w:rPr>
          <w:rFonts w:asciiTheme="minorHAnsi" w:hAnsiTheme="minorHAnsi"/>
        </w:rPr>
        <w:t>Release Notes</w:t>
      </w:r>
    </w:p>
    <w:p w14:paraId="3F772EF0" w14:textId="77777777" w:rsidR="00F51EB3" w:rsidRPr="00F51EB3" w:rsidRDefault="00F51EB3" w:rsidP="00F51EB3">
      <w:pPr>
        <w:pStyle w:val="StyleHeading1PatternClearGray-10"/>
        <w:rPr>
          <w:rFonts w:asciiTheme="minorHAnsi" w:hAnsiTheme="minorHAnsi"/>
        </w:rPr>
      </w:pPr>
      <w:bookmarkStart w:id="2" w:name="_Toc81822499"/>
      <w:bookmarkStart w:id="3" w:name="_Toc510038643"/>
      <w:bookmarkStart w:id="4" w:name="_Toc59543050"/>
      <w:r w:rsidRPr="00F51EB3">
        <w:rPr>
          <w:rFonts w:asciiTheme="minorHAnsi" w:hAnsiTheme="minorHAnsi"/>
        </w:rPr>
        <w:t>Introduction</w:t>
      </w:r>
      <w:bookmarkEnd w:id="2"/>
      <w:bookmarkEnd w:id="3"/>
      <w:bookmarkEnd w:id="4"/>
    </w:p>
    <w:p w14:paraId="5A5082C1" w14:textId="42CA59D8" w:rsidR="00F51EB3" w:rsidRPr="00D97C07" w:rsidRDefault="00F51EB3" w:rsidP="00F51EB3">
      <w:pPr>
        <w:pStyle w:val="BodyText"/>
        <w:rPr>
          <w:rFonts w:asciiTheme="minorHAnsi" w:hAnsiTheme="minorHAnsi"/>
          <w:sz w:val="24"/>
          <w:szCs w:val="24"/>
        </w:rPr>
      </w:pPr>
      <w:bookmarkStart w:id="5" w:name="_Toc89741659"/>
      <w:bookmarkEnd w:id="0"/>
      <w:bookmarkEnd w:id="1"/>
      <w:r w:rsidRPr="00D97C07">
        <w:rPr>
          <w:rFonts w:asciiTheme="minorHAnsi" w:hAnsiTheme="minorHAnsi"/>
          <w:sz w:val="24"/>
          <w:szCs w:val="24"/>
        </w:rPr>
        <w:t xml:space="preserve">The document communicates the </w:t>
      </w:r>
      <w:r w:rsidR="00A64725">
        <w:rPr>
          <w:rFonts w:asciiTheme="minorHAnsi" w:hAnsiTheme="minorHAnsi"/>
          <w:sz w:val="24"/>
          <w:szCs w:val="24"/>
        </w:rPr>
        <w:t xml:space="preserve">changes and fixes made in this release for Adashi Rollcall version </w:t>
      </w:r>
      <w:proofErr w:type="gramStart"/>
      <w:r w:rsidR="00A64725">
        <w:rPr>
          <w:rFonts w:asciiTheme="minorHAnsi" w:hAnsiTheme="minorHAnsi"/>
          <w:sz w:val="24"/>
          <w:szCs w:val="24"/>
        </w:rPr>
        <w:t>17.3</w:t>
      </w:r>
      <w:r w:rsidR="00FA6009">
        <w:rPr>
          <w:rFonts w:asciiTheme="minorHAnsi" w:hAnsiTheme="minorHAnsi"/>
          <w:sz w:val="24"/>
          <w:szCs w:val="24"/>
        </w:rPr>
        <w:t>.</w:t>
      </w:r>
      <w:r w:rsidR="003474D1">
        <w:rPr>
          <w:rFonts w:asciiTheme="minorHAnsi" w:hAnsiTheme="minorHAnsi"/>
          <w:sz w:val="24"/>
          <w:szCs w:val="24"/>
        </w:rPr>
        <w:t>4</w:t>
      </w:r>
      <w:r w:rsidR="00FA6009">
        <w:rPr>
          <w:rFonts w:asciiTheme="minorHAnsi" w:hAnsiTheme="minorHAnsi"/>
          <w:sz w:val="24"/>
          <w:szCs w:val="24"/>
        </w:rPr>
        <w:t xml:space="preserve">  </w:t>
      </w:r>
      <w:r w:rsidRPr="00D97C07">
        <w:rPr>
          <w:rFonts w:asciiTheme="minorHAnsi" w:hAnsiTheme="minorHAnsi"/>
          <w:sz w:val="24"/>
          <w:szCs w:val="24"/>
        </w:rPr>
        <w:t>It</w:t>
      </w:r>
      <w:proofErr w:type="gramEnd"/>
      <w:r w:rsidRPr="00D97C07">
        <w:rPr>
          <w:rFonts w:asciiTheme="minorHAnsi" w:hAnsiTheme="minorHAnsi"/>
          <w:sz w:val="24"/>
          <w:szCs w:val="24"/>
        </w:rPr>
        <w:t xml:space="preserve"> also documents known problems and workarounds</w:t>
      </w:r>
      <w:r w:rsidR="00C92889">
        <w:rPr>
          <w:rFonts w:asciiTheme="minorHAnsi" w:hAnsiTheme="minorHAnsi"/>
          <w:sz w:val="24"/>
          <w:szCs w:val="24"/>
        </w:rPr>
        <w:t xml:space="preserve"> if applicable</w:t>
      </w:r>
      <w:r w:rsidRPr="00D97C07">
        <w:rPr>
          <w:rFonts w:asciiTheme="minorHAnsi" w:hAnsiTheme="minorHAnsi"/>
          <w:sz w:val="24"/>
          <w:szCs w:val="24"/>
        </w:rPr>
        <w:t>.</w:t>
      </w:r>
    </w:p>
    <w:p w14:paraId="5DB51096" w14:textId="77777777" w:rsidR="00F51EB3" w:rsidRPr="00D97C07" w:rsidRDefault="00F51EB3" w:rsidP="00F51EB3">
      <w:pPr>
        <w:pStyle w:val="Heading1"/>
        <w:rPr>
          <w:rFonts w:asciiTheme="minorHAnsi" w:hAnsiTheme="minorHAnsi"/>
          <w:szCs w:val="24"/>
        </w:rPr>
      </w:pPr>
      <w:bookmarkStart w:id="6" w:name="_Toc510038644"/>
      <w:bookmarkStart w:id="7" w:name="_Toc59543051"/>
      <w:r w:rsidRPr="00D97C07">
        <w:rPr>
          <w:rFonts w:asciiTheme="minorHAnsi" w:hAnsiTheme="minorHAnsi"/>
          <w:szCs w:val="24"/>
        </w:rPr>
        <w:t>About This Release</w:t>
      </w:r>
      <w:bookmarkEnd w:id="6"/>
      <w:bookmarkEnd w:id="7"/>
    </w:p>
    <w:p w14:paraId="064A289B" w14:textId="3DC297F9" w:rsidR="00F51EB3" w:rsidRPr="00FA6009" w:rsidRDefault="00FA6009" w:rsidP="00FA6009">
      <w:pPr>
        <w:pStyle w:val="InfoBlue"/>
      </w:pPr>
      <w:bookmarkStart w:id="8" w:name="_Toc89741662"/>
      <w:bookmarkEnd w:id="5"/>
      <w:r w:rsidRPr="00FA6009">
        <w:t>Thi</w:t>
      </w:r>
      <w:r w:rsidR="00842805">
        <w:t xml:space="preserve">s is a </w:t>
      </w:r>
      <w:r w:rsidR="00A64725">
        <w:t>patch release</w:t>
      </w:r>
      <w:r w:rsidR="00F965EC">
        <w:t xml:space="preserve"> intended to address certain customer</w:t>
      </w:r>
      <w:r w:rsidR="00842805">
        <w:t xml:space="preserve"> issues</w:t>
      </w:r>
      <w:r w:rsidR="00A64725">
        <w:t xml:space="preserve"> and fix recently discovered bugs</w:t>
      </w:r>
      <w:r w:rsidR="00C92889">
        <w:t>.</w:t>
      </w:r>
      <w:r w:rsidR="00842805">
        <w:t xml:space="preserve"> </w:t>
      </w:r>
    </w:p>
    <w:p w14:paraId="66047B2D" w14:textId="75719196" w:rsidR="00F51EB3" w:rsidRPr="00D97C07" w:rsidRDefault="00F51EB3" w:rsidP="00F51EB3">
      <w:pPr>
        <w:pStyle w:val="Heading1"/>
        <w:rPr>
          <w:rFonts w:asciiTheme="minorHAnsi" w:hAnsiTheme="minorHAnsi"/>
          <w:szCs w:val="24"/>
        </w:rPr>
      </w:pPr>
      <w:bookmarkStart w:id="9" w:name="_Toc510038645"/>
      <w:bookmarkStart w:id="10" w:name="_Toc59543052"/>
      <w:bookmarkEnd w:id="8"/>
      <w:r w:rsidRPr="00D97C07">
        <w:rPr>
          <w:rFonts w:asciiTheme="minorHAnsi" w:hAnsiTheme="minorHAnsi"/>
          <w:szCs w:val="24"/>
        </w:rPr>
        <w:t>Compatible Products</w:t>
      </w:r>
      <w:bookmarkEnd w:id="9"/>
      <w:bookmarkEnd w:id="10"/>
    </w:p>
    <w:p w14:paraId="54F66861" w14:textId="689CB7AF" w:rsidR="00F51EB3" w:rsidRDefault="00F51EB3" w:rsidP="00F51EB3">
      <w:pPr>
        <w:pStyle w:val="BodyText"/>
        <w:rPr>
          <w:rFonts w:asciiTheme="minorHAnsi" w:hAnsiTheme="minorHAnsi"/>
          <w:sz w:val="24"/>
          <w:szCs w:val="24"/>
        </w:rPr>
      </w:pPr>
      <w:bookmarkStart w:id="11" w:name="_Toc89741669"/>
      <w:r w:rsidRPr="00D97C07">
        <w:rPr>
          <w:rFonts w:asciiTheme="minorHAnsi" w:hAnsiTheme="minorHAnsi"/>
          <w:sz w:val="24"/>
          <w:szCs w:val="24"/>
        </w:rPr>
        <w:t>This product has been tested on the following platforms or with the following products:</w:t>
      </w:r>
    </w:p>
    <w:p w14:paraId="3D38E3FF" w14:textId="2183ECC3" w:rsidR="00FA6009" w:rsidRDefault="00D94448" w:rsidP="00D94448">
      <w:pPr>
        <w:pStyle w:val="BodyText"/>
        <w:numPr>
          <w:ilvl w:val="0"/>
          <w:numId w:val="10"/>
        </w:numPr>
        <w:rPr>
          <w:rFonts w:asciiTheme="minorHAnsi" w:hAnsiTheme="minorHAnsi"/>
          <w:sz w:val="24"/>
          <w:szCs w:val="24"/>
        </w:rPr>
      </w:pPr>
      <w:r w:rsidRPr="00A9255C">
        <w:rPr>
          <w:rFonts w:asciiTheme="minorHAnsi" w:hAnsiTheme="minorHAnsi"/>
          <w:sz w:val="24"/>
          <w:szCs w:val="24"/>
        </w:rPr>
        <w:t xml:space="preserve">Google Chrome </w:t>
      </w:r>
      <w:r w:rsidR="006729BD">
        <w:rPr>
          <w:rFonts w:asciiTheme="minorHAnsi" w:hAnsiTheme="minorHAnsi"/>
          <w:sz w:val="24"/>
          <w:szCs w:val="24"/>
        </w:rPr>
        <w:t>v78 and newer on Windows 10, 8.1</w:t>
      </w:r>
    </w:p>
    <w:p w14:paraId="32385ACB" w14:textId="06388D97" w:rsidR="00D94448" w:rsidRPr="00A9255C" w:rsidRDefault="00D94448" w:rsidP="00D94448">
      <w:pPr>
        <w:pStyle w:val="BodyText"/>
        <w:numPr>
          <w:ilvl w:val="0"/>
          <w:numId w:val="10"/>
        </w:numPr>
        <w:rPr>
          <w:rFonts w:asciiTheme="minorHAnsi" w:hAnsiTheme="minorHAnsi"/>
          <w:sz w:val="24"/>
          <w:szCs w:val="24"/>
        </w:rPr>
      </w:pPr>
      <w:r w:rsidRPr="00A9255C">
        <w:rPr>
          <w:rFonts w:asciiTheme="minorHAnsi" w:hAnsiTheme="minorHAnsi"/>
          <w:sz w:val="24"/>
          <w:szCs w:val="24"/>
        </w:rPr>
        <w:t xml:space="preserve">Mozilla Firefox </w:t>
      </w:r>
      <w:r w:rsidR="009A2B05">
        <w:rPr>
          <w:rFonts w:asciiTheme="minorHAnsi" w:hAnsiTheme="minorHAnsi"/>
          <w:sz w:val="24"/>
          <w:szCs w:val="24"/>
        </w:rPr>
        <w:t>v72 and newer on Windows 10, 8.1</w:t>
      </w:r>
    </w:p>
    <w:p w14:paraId="4A8F805B" w14:textId="5E17ACE6" w:rsidR="00F51EB3" w:rsidRPr="00D97C07" w:rsidRDefault="00D97C07" w:rsidP="00F51EB3">
      <w:pPr>
        <w:pStyle w:val="Heading1"/>
        <w:rPr>
          <w:rFonts w:asciiTheme="minorHAnsi" w:hAnsiTheme="minorHAnsi"/>
          <w:szCs w:val="24"/>
        </w:rPr>
      </w:pPr>
      <w:bookmarkStart w:id="12" w:name="_Toc510038646"/>
      <w:bookmarkStart w:id="13" w:name="_Toc59543053"/>
      <w:bookmarkEnd w:id="11"/>
      <w:r>
        <w:rPr>
          <w:rFonts w:asciiTheme="minorHAnsi" w:hAnsiTheme="minorHAnsi"/>
          <w:szCs w:val="24"/>
        </w:rPr>
        <w:t>Release / Deployment process</w:t>
      </w:r>
      <w:bookmarkEnd w:id="12"/>
      <w:bookmarkEnd w:id="13"/>
    </w:p>
    <w:p w14:paraId="7E3C1146" w14:textId="77777777" w:rsidR="00BE6E94" w:rsidRDefault="00BE6E94" w:rsidP="00BE6E94">
      <w:pPr>
        <w:pStyle w:val="Heading2"/>
        <w:rPr>
          <w:rFonts w:asciiTheme="minorHAnsi" w:hAnsiTheme="minorHAnsi"/>
          <w:sz w:val="24"/>
          <w:szCs w:val="24"/>
        </w:rPr>
      </w:pPr>
      <w:bookmarkStart w:id="14" w:name="_Toc510038647"/>
      <w:bookmarkStart w:id="15" w:name="_Toc59543054"/>
      <w:bookmarkStart w:id="16" w:name="_Toc97946395"/>
      <w:r>
        <w:rPr>
          <w:rFonts w:asciiTheme="minorHAnsi" w:hAnsiTheme="minorHAnsi"/>
          <w:sz w:val="24"/>
          <w:szCs w:val="24"/>
        </w:rPr>
        <w:t>Process</w:t>
      </w:r>
      <w:bookmarkEnd w:id="14"/>
      <w:bookmarkEnd w:id="15"/>
    </w:p>
    <w:p w14:paraId="616FB20C" w14:textId="02023EC3" w:rsidR="005C35E0" w:rsidRDefault="002B24BA" w:rsidP="005C35E0">
      <w:pPr>
        <w:pStyle w:val="InfoBlue"/>
      </w:pPr>
      <w:r>
        <w:t xml:space="preserve">Adashi support will contact the person designated as your primary contact to schedule a deployment time. A notice will be provided 24 hours before planned site maintenance, and again just before the site comes down. Deployments typically take less than an hour, and the site will work without further customer input upon reactivation. </w:t>
      </w:r>
    </w:p>
    <w:p w14:paraId="2B2E7B02" w14:textId="3131D019" w:rsidR="009A3A62" w:rsidRDefault="009A3A62" w:rsidP="009A3A62">
      <w:pPr>
        <w:pStyle w:val="BodyText"/>
      </w:pPr>
    </w:p>
    <w:p w14:paraId="67ED33E1" w14:textId="54E0D83D" w:rsidR="009A3A62" w:rsidRPr="009A3A62" w:rsidRDefault="009A3A62" w:rsidP="009A3A62">
      <w:pPr>
        <w:pStyle w:val="BodyText"/>
      </w:pPr>
      <w:r w:rsidRPr="009A3A62">
        <w:rPr>
          <w:rFonts w:asciiTheme="minorHAnsi" w:hAnsiTheme="minorHAnsi" w:cstheme="minorHAnsi"/>
          <w:sz w:val="24"/>
          <w:szCs w:val="24"/>
        </w:rPr>
        <w:t xml:space="preserve">If </w:t>
      </w:r>
      <w:r>
        <w:rPr>
          <w:rFonts w:asciiTheme="minorHAnsi" w:hAnsiTheme="minorHAnsi" w:cstheme="minorHAnsi"/>
          <w:sz w:val="24"/>
          <w:szCs w:val="24"/>
        </w:rPr>
        <w:t xml:space="preserve">desired, prior to or following deployment, Adashi can schedule a walkthrough meeting to introduce trainers or department heads to new features. Access to a link with a copy of these release notes and a set of explanatory videos </w:t>
      </w:r>
      <w:r w:rsidR="00E01AFE">
        <w:rPr>
          <w:rFonts w:asciiTheme="minorHAnsi" w:hAnsiTheme="minorHAnsi" w:cstheme="minorHAnsi"/>
          <w:sz w:val="24"/>
          <w:szCs w:val="24"/>
        </w:rPr>
        <w:t>are</w:t>
      </w:r>
      <w:r>
        <w:rPr>
          <w:rFonts w:asciiTheme="minorHAnsi" w:hAnsiTheme="minorHAnsi" w:cstheme="minorHAnsi"/>
          <w:sz w:val="24"/>
          <w:szCs w:val="24"/>
        </w:rPr>
        <w:t xml:space="preserve"> provided with the deployment. </w:t>
      </w:r>
    </w:p>
    <w:p w14:paraId="150E6DDF" w14:textId="77777777" w:rsidR="00BE6E94" w:rsidRDefault="00BE6E94" w:rsidP="00BE6E94">
      <w:pPr>
        <w:pStyle w:val="BodyText"/>
      </w:pPr>
    </w:p>
    <w:p w14:paraId="0DFA8A65" w14:textId="69A164F8" w:rsidR="00F51EB3" w:rsidRPr="00D97C07" w:rsidRDefault="00F51EB3" w:rsidP="00F51EB3">
      <w:pPr>
        <w:pStyle w:val="Heading1"/>
        <w:rPr>
          <w:rFonts w:asciiTheme="minorHAnsi" w:hAnsiTheme="minorHAnsi"/>
          <w:szCs w:val="24"/>
        </w:rPr>
      </w:pPr>
      <w:bookmarkStart w:id="17" w:name="_Toc510038654"/>
      <w:bookmarkStart w:id="18" w:name="_Toc59543055"/>
      <w:bookmarkEnd w:id="16"/>
      <w:r w:rsidRPr="00D97C07">
        <w:rPr>
          <w:rFonts w:asciiTheme="minorHAnsi" w:hAnsiTheme="minorHAnsi"/>
          <w:szCs w:val="24"/>
        </w:rPr>
        <w:t>Features</w:t>
      </w:r>
      <w:bookmarkEnd w:id="17"/>
      <w:bookmarkEnd w:id="18"/>
    </w:p>
    <w:p w14:paraId="5F9BFC23" w14:textId="77777777" w:rsidR="00BE6E94" w:rsidRDefault="00BE6E94" w:rsidP="00BE6E94">
      <w:pPr>
        <w:pStyle w:val="Heading2"/>
        <w:rPr>
          <w:rFonts w:asciiTheme="minorHAnsi" w:hAnsiTheme="minorHAnsi"/>
          <w:sz w:val="24"/>
          <w:szCs w:val="24"/>
        </w:rPr>
      </w:pPr>
      <w:bookmarkStart w:id="19" w:name="_Toc510038655"/>
      <w:bookmarkStart w:id="20" w:name="_Toc59543056"/>
      <w:r>
        <w:rPr>
          <w:rFonts w:asciiTheme="minorHAnsi" w:hAnsiTheme="minorHAnsi"/>
          <w:sz w:val="24"/>
          <w:szCs w:val="24"/>
        </w:rPr>
        <w:t>New Features</w:t>
      </w:r>
      <w:bookmarkEnd w:id="19"/>
      <w:bookmarkEnd w:id="20"/>
    </w:p>
    <w:p w14:paraId="5A4D5CE0" w14:textId="37F59BC4" w:rsidR="00022F14" w:rsidRPr="00842805" w:rsidRDefault="00580020" w:rsidP="00696008">
      <w:pPr>
        <w:pStyle w:val="BodyText"/>
        <w:numPr>
          <w:ilvl w:val="0"/>
          <w:numId w:val="18"/>
        </w:numPr>
        <w:rPr>
          <w:rFonts w:asciiTheme="minorHAnsi" w:hAnsiTheme="minorHAnsi"/>
          <w:bCs/>
          <w:color w:val="000000" w:themeColor="text1"/>
          <w:sz w:val="24"/>
          <w:szCs w:val="24"/>
        </w:rPr>
      </w:pPr>
      <w:r>
        <w:rPr>
          <w:rFonts w:asciiTheme="minorHAnsi" w:hAnsiTheme="minorHAnsi"/>
          <w:sz w:val="24"/>
          <w:szCs w:val="24"/>
        </w:rPr>
        <w:t>Added a new configuration item designed to preserve select shift adjustment codes when a</w:t>
      </w:r>
      <w:r w:rsidR="006D65EF">
        <w:rPr>
          <w:rFonts w:asciiTheme="minorHAnsi" w:hAnsiTheme="minorHAnsi"/>
          <w:sz w:val="24"/>
          <w:szCs w:val="24"/>
        </w:rPr>
        <w:t xml:space="preserve">n employee is transferred from one station to another. In short, this system prevents confusion and accidental overwrites by ensuring the preexisting code remains in place. Please contact </w:t>
      </w:r>
      <w:r w:rsidR="009D306F">
        <w:rPr>
          <w:rFonts w:asciiTheme="minorHAnsi" w:hAnsiTheme="minorHAnsi"/>
          <w:sz w:val="24"/>
          <w:szCs w:val="24"/>
        </w:rPr>
        <w:t xml:space="preserve">support with questions or to discuss which codes should be preserved in the event of a staff move. </w:t>
      </w:r>
    </w:p>
    <w:p w14:paraId="4C584756" w14:textId="7A136797" w:rsidR="00BE6E94" w:rsidRPr="00BE6E94" w:rsidRDefault="00172629" w:rsidP="00BE6E94">
      <w:pPr>
        <w:pStyle w:val="Heading2"/>
        <w:rPr>
          <w:rFonts w:asciiTheme="minorHAnsi" w:hAnsiTheme="minorHAnsi"/>
          <w:sz w:val="24"/>
          <w:szCs w:val="24"/>
        </w:rPr>
      </w:pPr>
      <w:bookmarkStart w:id="21" w:name="_Toc510038656"/>
      <w:bookmarkStart w:id="22" w:name="_Toc59543057"/>
      <w:r>
        <w:rPr>
          <w:rFonts w:asciiTheme="minorHAnsi" w:hAnsiTheme="minorHAnsi"/>
          <w:sz w:val="24"/>
          <w:szCs w:val="24"/>
        </w:rPr>
        <w:lastRenderedPageBreak/>
        <w:t>C</w:t>
      </w:r>
      <w:r w:rsidR="00BE6E94">
        <w:rPr>
          <w:rFonts w:asciiTheme="minorHAnsi" w:hAnsiTheme="minorHAnsi"/>
          <w:sz w:val="24"/>
          <w:szCs w:val="24"/>
        </w:rPr>
        <w:t>hanged</w:t>
      </w:r>
      <w:r w:rsidR="00BE6E94" w:rsidRPr="00BE6E94">
        <w:rPr>
          <w:rFonts w:asciiTheme="minorHAnsi" w:hAnsiTheme="minorHAnsi"/>
          <w:sz w:val="24"/>
          <w:szCs w:val="24"/>
        </w:rPr>
        <w:t xml:space="preserve"> Features</w:t>
      </w:r>
      <w:bookmarkEnd w:id="21"/>
      <w:bookmarkEnd w:id="22"/>
    </w:p>
    <w:p w14:paraId="0F992628" w14:textId="77777777" w:rsidR="00615726" w:rsidRDefault="00A805ED" w:rsidP="00AB2BB0">
      <w:pPr>
        <w:pStyle w:val="NormalWeb"/>
        <w:numPr>
          <w:ilvl w:val="0"/>
          <w:numId w:val="18"/>
        </w:numPr>
        <w:rPr>
          <w:rFonts w:asciiTheme="minorHAnsi" w:hAnsiTheme="minorHAnsi" w:cstheme="minorHAnsi"/>
          <w:sz w:val="24"/>
          <w:szCs w:val="24"/>
        </w:rPr>
      </w:pPr>
      <w:bookmarkStart w:id="23" w:name="_Toc510038657"/>
      <w:r w:rsidRPr="00A805ED">
        <w:rPr>
          <w:rFonts w:asciiTheme="minorHAnsi" w:hAnsiTheme="minorHAnsi" w:cstheme="minorHAnsi"/>
          <w:sz w:val="24"/>
          <w:szCs w:val="24"/>
        </w:rPr>
        <w:t xml:space="preserve">We have modified the </w:t>
      </w:r>
      <w:r>
        <w:rPr>
          <w:rFonts w:asciiTheme="minorHAnsi" w:hAnsiTheme="minorHAnsi" w:cstheme="minorHAnsi"/>
          <w:sz w:val="24"/>
          <w:szCs w:val="24"/>
        </w:rPr>
        <w:t>employee summary popup on the Situation Board</w:t>
      </w:r>
      <w:r w:rsidR="00016B20">
        <w:rPr>
          <w:rFonts w:asciiTheme="minorHAnsi" w:hAnsiTheme="minorHAnsi" w:cstheme="minorHAnsi"/>
          <w:sz w:val="24"/>
          <w:szCs w:val="24"/>
        </w:rPr>
        <w:t xml:space="preserve"> and Calendar to present more</w:t>
      </w:r>
      <w:r w:rsidR="00615726">
        <w:rPr>
          <w:rFonts w:asciiTheme="minorHAnsi" w:hAnsiTheme="minorHAnsi" w:cstheme="minorHAnsi"/>
          <w:sz w:val="24"/>
          <w:szCs w:val="24"/>
        </w:rPr>
        <w:t xml:space="preserve"> persistent information, making it easier to make informed decisions when creating bookings and shift adjustments for employees: </w:t>
      </w:r>
    </w:p>
    <w:p w14:paraId="44D6DEE4" w14:textId="46C70B00" w:rsidR="00696008" w:rsidRDefault="00FA63BE" w:rsidP="00A66D96">
      <w:pPr>
        <w:pStyle w:val="NormalWeb"/>
        <w:ind w:left="360"/>
        <w:rPr>
          <w:rFonts w:asciiTheme="minorHAnsi" w:hAnsiTheme="minorHAnsi" w:cstheme="minorHAnsi"/>
          <w:sz w:val="24"/>
          <w:szCs w:val="24"/>
        </w:rPr>
      </w:pPr>
      <w:r>
        <w:rPr>
          <w:noProof/>
        </w:rPr>
        <w:drawing>
          <wp:anchor distT="0" distB="0" distL="114300" distR="114300" simplePos="0" relativeHeight="251664384" behindDoc="0" locked="0" layoutInCell="1" allowOverlap="1" wp14:anchorId="4F46BCA8" wp14:editId="23EBAB1A">
            <wp:simplePos x="0" y="0"/>
            <wp:positionH relativeFrom="column">
              <wp:posOffset>577215</wp:posOffset>
            </wp:positionH>
            <wp:positionV relativeFrom="paragraph">
              <wp:posOffset>821055</wp:posOffset>
            </wp:positionV>
            <wp:extent cx="1043940" cy="1043940"/>
            <wp:effectExtent l="0" t="0" r="0" b="0"/>
            <wp:wrapNone/>
            <wp:docPr id="5" name="Graphic 5" descr="Firefight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Firefighter mal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3057749" wp14:editId="13182EE6">
                <wp:simplePos x="0" y="0"/>
                <wp:positionH relativeFrom="column">
                  <wp:posOffset>542925</wp:posOffset>
                </wp:positionH>
                <wp:positionV relativeFrom="paragraph">
                  <wp:posOffset>782955</wp:posOffset>
                </wp:positionV>
                <wp:extent cx="1080135" cy="1097280"/>
                <wp:effectExtent l="0" t="0" r="24765" b="26670"/>
                <wp:wrapNone/>
                <wp:docPr id="6" name="Rectangle 6"/>
                <wp:cNvGraphicFramePr/>
                <a:graphic xmlns:a="http://schemas.openxmlformats.org/drawingml/2006/main">
                  <a:graphicData uri="http://schemas.microsoft.com/office/word/2010/wordprocessingShape">
                    <wps:wsp>
                      <wps:cNvSpPr/>
                      <wps:spPr>
                        <a:xfrm>
                          <a:off x="0" y="0"/>
                          <a:ext cx="1080135" cy="1097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80681" id="Rectangle 6" o:spid="_x0000_s1026" style="position:absolute;margin-left:42.75pt;margin-top:61.65pt;width:85.05pt;height:8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" fillcolor="#4f81bd [3204]" strokecolor="#243f60 [1604]" strokeweight="2pt"/>
            </w:pict>
          </mc:Fallback>
        </mc:AlternateContent>
      </w:r>
      <w:r>
        <w:rPr>
          <w:noProof/>
        </w:rPr>
        <mc:AlternateContent>
          <mc:Choice Requires="wps">
            <w:drawing>
              <wp:anchor distT="0" distB="0" distL="114300" distR="114300" simplePos="0" relativeHeight="251657216" behindDoc="0" locked="0" layoutInCell="1" allowOverlap="1" wp14:anchorId="79A14428" wp14:editId="3908C54E">
                <wp:simplePos x="0" y="0"/>
                <wp:positionH relativeFrom="column">
                  <wp:posOffset>1809750</wp:posOffset>
                </wp:positionH>
                <wp:positionV relativeFrom="paragraph">
                  <wp:posOffset>1350645</wp:posOffset>
                </wp:positionV>
                <wp:extent cx="1203960" cy="0"/>
                <wp:effectExtent l="57150" t="57150" r="53340" b="114300"/>
                <wp:wrapNone/>
                <wp:docPr id="3" name="Straight Connector 3"/>
                <wp:cNvGraphicFramePr/>
                <a:graphic xmlns:a="http://schemas.openxmlformats.org/drawingml/2006/main">
                  <a:graphicData uri="http://schemas.microsoft.com/office/word/2010/wordprocessingShape">
                    <wps:wsp>
                      <wps:cNvCnPr/>
                      <wps:spPr>
                        <a:xfrm>
                          <a:off x="0" y="0"/>
                          <a:ext cx="1203960"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B1DEAC"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2.5pt,106.35pt" to="237.3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" strokecolor="black [3200]" strokeweight="6pt">
                <v:shadow on="t" color="black" opacity="22937f" origin=",.5" offset="0,.63889mm"/>
              </v:line>
            </w:pict>
          </mc:Fallback>
        </mc:AlternateContent>
      </w:r>
      <w:r>
        <w:rPr>
          <w:noProof/>
        </w:rPr>
        <mc:AlternateContent>
          <mc:Choice Requires="wps">
            <w:drawing>
              <wp:anchor distT="0" distB="0" distL="114300" distR="114300" simplePos="0" relativeHeight="251654144" behindDoc="0" locked="0" layoutInCell="1" allowOverlap="1" wp14:anchorId="2FBBA9F3" wp14:editId="2E12B430">
                <wp:simplePos x="0" y="0"/>
                <wp:positionH relativeFrom="column">
                  <wp:posOffset>1874520</wp:posOffset>
                </wp:positionH>
                <wp:positionV relativeFrom="paragraph">
                  <wp:posOffset>767715</wp:posOffset>
                </wp:positionV>
                <wp:extent cx="1203960" cy="0"/>
                <wp:effectExtent l="57150" t="57150" r="53340" b="114300"/>
                <wp:wrapNone/>
                <wp:docPr id="2" name="Straight Connector 2"/>
                <wp:cNvGraphicFramePr/>
                <a:graphic xmlns:a="http://schemas.openxmlformats.org/drawingml/2006/main">
                  <a:graphicData uri="http://schemas.microsoft.com/office/word/2010/wordprocessingShape">
                    <wps:wsp>
                      <wps:cNvCnPr/>
                      <wps:spPr>
                        <a:xfrm>
                          <a:off x="0" y="0"/>
                          <a:ext cx="1203960"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FC521B"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47.6pt,60.45pt" to="242.4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" strokecolor="black [3200]" strokeweight="6pt">
                <v:shadow on="t" color="black" opacity="22937f" origin=",.5" offset="0,.63889mm"/>
              </v:line>
            </w:pict>
          </mc:Fallback>
        </mc:AlternateContent>
      </w:r>
      <w:r w:rsidR="00615726">
        <w:rPr>
          <w:noProof/>
        </w:rPr>
        <w:drawing>
          <wp:inline distT="0" distB="0" distL="0" distR="0" wp14:anchorId="7C233977" wp14:editId="16EFC458">
            <wp:extent cx="6402070" cy="402526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stretch>
                      <a:fillRect/>
                    </a:stretch>
                  </pic:blipFill>
                  <pic:spPr>
                    <a:xfrm>
                      <a:off x="0" y="0"/>
                      <a:ext cx="6402070" cy="4025265"/>
                    </a:xfrm>
                    <a:prstGeom prst="rect">
                      <a:avLst/>
                    </a:prstGeom>
                  </pic:spPr>
                </pic:pic>
              </a:graphicData>
            </a:graphic>
          </wp:inline>
        </w:drawing>
      </w:r>
    </w:p>
    <w:p w14:paraId="5F441A3C" w14:textId="66B5EFB6" w:rsidR="004B3599" w:rsidRDefault="004B3599" w:rsidP="002F3F18">
      <w:pPr>
        <w:pStyle w:val="NormalWeb"/>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confirmation </w:t>
      </w:r>
      <w:r w:rsidR="002176EF">
        <w:rPr>
          <w:rFonts w:asciiTheme="minorHAnsi" w:hAnsiTheme="minorHAnsi" w:cstheme="minorHAnsi"/>
          <w:sz w:val="24"/>
          <w:szCs w:val="24"/>
        </w:rPr>
        <w:t xml:space="preserve">popup was also implemented to prevent accidental saving of additional records. </w:t>
      </w:r>
    </w:p>
    <w:p w14:paraId="57DA775E" w14:textId="6EE4EC24" w:rsidR="00AB2BB0" w:rsidRDefault="00AB2BB0" w:rsidP="002F3F18">
      <w:pPr>
        <w:pStyle w:val="NormalWeb"/>
        <w:numPr>
          <w:ilvl w:val="0"/>
          <w:numId w:val="18"/>
        </w:numPr>
        <w:rPr>
          <w:rFonts w:asciiTheme="minorHAnsi" w:hAnsiTheme="minorHAnsi" w:cstheme="minorHAnsi"/>
          <w:sz w:val="24"/>
          <w:szCs w:val="24"/>
        </w:rPr>
      </w:pPr>
      <w:r>
        <w:rPr>
          <w:rFonts w:asciiTheme="minorHAnsi" w:hAnsiTheme="minorHAnsi" w:cstheme="minorHAnsi"/>
          <w:sz w:val="24"/>
          <w:szCs w:val="24"/>
        </w:rPr>
        <w:t xml:space="preserve">Made changes to the password reset </w:t>
      </w:r>
      <w:r w:rsidR="002F3F18">
        <w:rPr>
          <w:rFonts w:asciiTheme="minorHAnsi" w:hAnsiTheme="minorHAnsi" w:cstheme="minorHAnsi"/>
          <w:sz w:val="24"/>
          <w:szCs w:val="24"/>
        </w:rPr>
        <w:t>system to make it easier to understand</w:t>
      </w:r>
      <w:r w:rsidR="002E134B">
        <w:rPr>
          <w:rFonts w:asciiTheme="minorHAnsi" w:hAnsiTheme="minorHAnsi" w:cstheme="minorHAnsi"/>
          <w:sz w:val="24"/>
          <w:szCs w:val="24"/>
        </w:rPr>
        <w:t xml:space="preserve"> and to secure the </w:t>
      </w:r>
      <w:r w:rsidR="00C77812">
        <w:rPr>
          <w:rFonts w:asciiTheme="minorHAnsi" w:hAnsiTheme="minorHAnsi" w:cstheme="minorHAnsi"/>
          <w:sz w:val="24"/>
          <w:szCs w:val="24"/>
        </w:rPr>
        <w:t>site link.</w:t>
      </w:r>
    </w:p>
    <w:p w14:paraId="1EC3319B" w14:textId="3E14FE57" w:rsidR="00C77812" w:rsidRPr="00A805ED" w:rsidRDefault="00C77812" w:rsidP="002F3F18">
      <w:pPr>
        <w:pStyle w:val="NormalWeb"/>
        <w:numPr>
          <w:ilvl w:val="0"/>
          <w:numId w:val="18"/>
        </w:numPr>
        <w:rPr>
          <w:rFonts w:asciiTheme="minorHAnsi" w:hAnsiTheme="minorHAnsi" w:cstheme="minorHAnsi"/>
          <w:sz w:val="24"/>
          <w:szCs w:val="24"/>
        </w:rPr>
      </w:pPr>
      <w:r>
        <w:rPr>
          <w:rFonts w:asciiTheme="minorHAnsi" w:hAnsiTheme="minorHAnsi" w:cstheme="minorHAnsi"/>
          <w:sz w:val="24"/>
          <w:szCs w:val="24"/>
        </w:rPr>
        <w:t xml:space="preserve">Modified the </w:t>
      </w:r>
      <w:r w:rsidR="00515E8B">
        <w:rPr>
          <w:rFonts w:asciiTheme="minorHAnsi" w:hAnsiTheme="minorHAnsi" w:cstheme="minorHAnsi"/>
          <w:sz w:val="24"/>
          <w:szCs w:val="24"/>
        </w:rPr>
        <w:t xml:space="preserve">service number column in Activities &gt; </w:t>
      </w:r>
      <w:r w:rsidR="006427A3">
        <w:rPr>
          <w:rFonts w:asciiTheme="minorHAnsi" w:hAnsiTheme="minorHAnsi" w:cstheme="minorHAnsi"/>
          <w:sz w:val="24"/>
          <w:szCs w:val="24"/>
        </w:rPr>
        <w:t xml:space="preserve">Shift Adjustments and Activities &gt; Requests to </w:t>
      </w:r>
      <w:r w:rsidR="00545AAC">
        <w:rPr>
          <w:rFonts w:asciiTheme="minorHAnsi" w:hAnsiTheme="minorHAnsi" w:cstheme="minorHAnsi"/>
          <w:sz w:val="24"/>
          <w:szCs w:val="24"/>
        </w:rPr>
        <w:t xml:space="preserve">match the </w:t>
      </w:r>
      <w:r w:rsidR="00C94E5A">
        <w:rPr>
          <w:rFonts w:asciiTheme="minorHAnsi" w:hAnsiTheme="minorHAnsi" w:cstheme="minorHAnsi"/>
          <w:sz w:val="24"/>
          <w:szCs w:val="24"/>
        </w:rPr>
        <w:t>employee who initiated a trade request</w:t>
      </w:r>
      <w:r w:rsidR="00A01EBE">
        <w:rPr>
          <w:rFonts w:asciiTheme="minorHAnsi" w:hAnsiTheme="minorHAnsi" w:cstheme="minorHAnsi"/>
          <w:sz w:val="24"/>
          <w:szCs w:val="24"/>
        </w:rPr>
        <w:t xml:space="preserve">. This was done to ensure that administrators responsible for </w:t>
      </w:r>
      <w:r w:rsidR="006E6B01">
        <w:rPr>
          <w:rFonts w:asciiTheme="minorHAnsi" w:hAnsiTheme="minorHAnsi" w:cstheme="minorHAnsi"/>
          <w:sz w:val="24"/>
          <w:szCs w:val="24"/>
        </w:rPr>
        <w:t xml:space="preserve">approving and managing trade requests </w:t>
      </w:r>
      <w:proofErr w:type="gramStart"/>
      <w:r w:rsidR="00B64DA1">
        <w:rPr>
          <w:rFonts w:asciiTheme="minorHAnsi" w:hAnsiTheme="minorHAnsi" w:cstheme="minorHAnsi"/>
          <w:sz w:val="24"/>
          <w:szCs w:val="24"/>
        </w:rPr>
        <w:t>are able to</w:t>
      </w:r>
      <w:proofErr w:type="gramEnd"/>
      <w:r w:rsidR="00B64DA1">
        <w:rPr>
          <w:rFonts w:asciiTheme="minorHAnsi" w:hAnsiTheme="minorHAnsi" w:cstheme="minorHAnsi"/>
          <w:sz w:val="24"/>
          <w:szCs w:val="24"/>
        </w:rPr>
        <w:t xml:space="preserve"> organize based on the employees they’re responsible for. </w:t>
      </w:r>
    </w:p>
    <w:p w14:paraId="6FEC9D1C" w14:textId="6CD83EAD" w:rsidR="00BE6E94" w:rsidRPr="00BE6E94" w:rsidRDefault="00BE6E94" w:rsidP="00BE6E94">
      <w:pPr>
        <w:pStyle w:val="Heading2"/>
        <w:rPr>
          <w:rFonts w:asciiTheme="minorHAnsi" w:hAnsiTheme="minorHAnsi"/>
          <w:sz w:val="24"/>
          <w:szCs w:val="24"/>
        </w:rPr>
      </w:pPr>
      <w:bookmarkStart w:id="24" w:name="_Toc59543058"/>
      <w:r w:rsidRPr="00BE6E94">
        <w:rPr>
          <w:rFonts w:asciiTheme="minorHAnsi" w:hAnsiTheme="minorHAnsi"/>
          <w:sz w:val="24"/>
          <w:szCs w:val="24"/>
        </w:rPr>
        <w:t>Removed Features</w:t>
      </w:r>
      <w:bookmarkEnd w:id="23"/>
      <w:bookmarkEnd w:id="24"/>
    </w:p>
    <w:p w14:paraId="63542977" w14:textId="79A2B544" w:rsidR="00BE6E94" w:rsidRPr="00D97C07" w:rsidRDefault="00BE6E94" w:rsidP="00BE6E94">
      <w:pPr>
        <w:pStyle w:val="BodyText"/>
        <w:rPr>
          <w:rFonts w:asciiTheme="minorHAnsi" w:hAnsiTheme="minorHAnsi"/>
          <w:sz w:val="24"/>
          <w:szCs w:val="24"/>
        </w:rPr>
      </w:pPr>
      <w:r w:rsidRPr="00D97C07">
        <w:rPr>
          <w:rFonts w:asciiTheme="minorHAnsi" w:hAnsiTheme="minorHAnsi"/>
          <w:sz w:val="24"/>
          <w:szCs w:val="24"/>
        </w:rPr>
        <w:t xml:space="preserve">The following features </w:t>
      </w:r>
      <w:r>
        <w:rPr>
          <w:rFonts w:asciiTheme="minorHAnsi" w:hAnsiTheme="minorHAnsi"/>
          <w:sz w:val="24"/>
          <w:szCs w:val="24"/>
        </w:rPr>
        <w:t xml:space="preserve">have been removed </w:t>
      </w:r>
      <w:r w:rsidRPr="00D97C07">
        <w:rPr>
          <w:rFonts w:asciiTheme="minorHAnsi" w:hAnsiTheme="minorHAnsi"/>
          <w:sz w:val="24"/>
          <w:szCs w:val="24"/>
        </w:rPr>
        <w:t>in this release:</w:t>
      </w:r>
    </w:p>
    <w:p w14:paraId="2EC7A275" w14:textId="2CB852D7" w:rsidR="00BE6E94" w:rsidRPr="0035038A" w:rsidRDefault="00932271" w:rsidP="00BE6E94">
      <w:pPr>
        <w:pStyle w:val="BodyText"/>
        <w:numPr>
          <w:ilvl w:val="0"/>
          <w:numId w:val="2"/>
        </w:numPr>
        <w:rPr>
          <w:rFonts w:asciiTheme="minorHAnsi" w:hAnsiTheme="minorHAnsi"/>
          <w:color w:val="000000" w:themeColor="text1"/>
          <w:sz w:val="24"/>
          <w:szCs w:val="24"/>
        </w:rPr>
      </w:pPr>
      <w:r>
        <w:rPr>
          <w:rFonts w:asciiTheme="minorHAnsi" w:hAnsiTheme="minorHAnsi"/>
          <w:color w:val="000000" w:themeColor="text1"/>
          <w:sz w:val="24"/>
          <w:szCs w:val="24"/>
        </w:rPr>
        <w:t>None</w:t>
      </w:r>
    </w:p>
    <w:p w14:paraId="3BB02F62" w14:textId="1FDBC8CD" w:rsidR="00BE6E94" w:rsidRDefault="00BE6E94" w:rsidP="00BE6E94">
      <w:pPr>
        <w:pStyle w:val="BodyText"/>
        <w:rPr>
          <w:rFonts w:asciiTheme="minorHAnsi" w:hAnsiTheme="minorHAnsi"/>
          <w:color w:val="0000FF"/>
          <w:sz w:val="24"/>
          <w:szCs w:val="24"/>
        </w:rPr>
      </w:pPr>
    </w:p>
    <w:p w14:paraId="71168403" w14:textId="41C876AB" w:rsidR="00E543AC" w:rsidRPr="00D97C07" w:rsidRDefault="00E543AC" w:rsidP="00E543AC">
      <w:pPr>
        <w:pStyle w:val="Heading1"/>
        <w:rPr>
          <w:rFonts w:asciiTheme="minorHAnsi" w:hAnsiTheme="minorHAnsi"/>
          <w:szCs w:val="24"/>
        </w:rPr>
      </w:pPr>
      <w:bookmarkStart w:id="25" w:name="_Toc510038658"/>
      <w:bookmarkStart w:id="26" w:name="_Toc59543059"/>
      <w:r>
        <w:rPr>
          <w:rFonts w:asciiTheme="minorHAnsi" w:hAnsiTheme="minorHAnsi"/>
          <w:szCs w:val="24"/>
        </w:rPr>
        <w:lastRenderedPageBreak/>
        <w:t>RESOLVED DEFECTS</w:t>
      </w:r>
      <w:bookmarkEnd w:id="25"/>
      <w:bookmarkEnd w:id="26"/>
    </w:p>
    <w:p w14:paraId="07D356E3" w14:textId="470481E3" w:rsidR="00E543AC" w:rsidRDefault="00E543AC" w:rsidP="00E543AC">
      <w:pPr>
        <w:pStyle w:val="BodyText"/>
        <w:rPr>
          <w:rFonts w:asciiTheme="minorHAnsi" w:hAnsiTheme="minorHAnsi"/>
          <w:sz w:val="24"/>
          <w:szCs w:val="24"/>
        </w:rPr>
      </w:pPr>
      <w:r w:rsidRPr="00D97C07">
        <w:rPr>
          <w:rFonts w:asciiTheme="minorHAnsi" w:hAnsiTheme="minorHAnsi"/>
          <w:sz w:val="24"/>
          <w:szCs w:val="24"/>
        </w:rPr>
        <w:t xml:space="preserve">The following </w:t>
      </w:r>
      <w:r>
        <w:rPr>
          <w:rFonts w:asciiTheme="minorHAnsi" w:hAnsiTheme="minorHAnsi"/>
          <w:sz w:val="24"/>
          <w:szCs w:val="24"/>
        </w:rPr>
        <w:t xml:space="preserve">defects have been resolved </w:t>
      </w:r>
      <w:r w:rsidRPr="00D97C07">
        <w:rPr>
          <w:rFonts w:asciiTheme="minorHAnsi" w:hAnsiTheme="minorHAnsi"/>
          <w:sz w:val="24"/>
          <w:szCs w:val="24"/>
        </w:rPr>
        <w:t>in this release:</w:t>
      </w:r>
    </w:p>
    <w:p w14:paraId="12F7B6E3" w14:textId="6080D60F" w:rsidR="002F3F18" w:rsidRDefault="00831736" w:rsidP="002F3F18">
      <w:pPr>
        <w:pStyle w:val="BodyText"/>
        <w:numPr>
          <w:ilvl w:val="0"/>
          <w:numId w:val="2"/>
        </w:numPr>
        <w:rPr>
          <w:rFonts w:asciiTheme="minorHAnsi" w:hAnsiTheme="minorHAnsi"/>
          <w:sz w:val="24"/>
          <w:szCs w:val="24"/>
        </w:rPr>
      </w:pPr>
      <w:r>
        <w:rPr>
          <w:rFonts w:asciiTheme="minorHAnsi" w:hAnsiTheme="minorHAnsi"/>
          <w:sz w:val="24"/>
          <w:szCs w:val="24"/>
        </w:rPr>
        <w:t>ARC-561</w:t>
      </w:r>
      <w:r w:rsidR="005E1ABF">
        <w:rPr>
          <w:rFonts w:asciiTheme="minorHAnsi" w:hAnsiTheme="minorHAnsi"/>
          <w:sz w:val="24"/>
          <w:szCs w:val="24"/>
        </w:rPr>
        <w:t xml:space="preserve"> – resolved a defect</w:t>
      </w:r>
      <w:r w:rsidR="00695B58">
        <w:rPr>
          <w:rFonts w:asciiTheme="minorHAnsi" w:hAnsiTheme="minorHAnsi"/>
          <w:sz w:val="24"/>
          <w:szCs w:val="24"/>
        </w:rPr>
        <w:t xml:space="preserve"> that resulted in incorrect vehicle staffing statuses if an employee transferred to cover a shortage was partially booked off during that shift. </w:t>
      </w:r>
      <w:r w:rsidR="008D15F1">
        <w:rPr>
          <w:rFonts w:asciiTheme="minorHAnsi" w:hAnsiTheme="minorHAnsi"/>
          <w:sz w:val="24"/>
          <w:szCs w:val="24"/>
        </w:rPr>
        <w:t xml:space="preserve">Vehicles were given green status even if the employee </w:t>
      </w:r>
      <w:r w:rsidR="003136E3">
        <w:rPr>
          <w:rFonts w:asciiTheme="minorHAnsi" w:hAnsiTheme="minorHAnsi"/>
          <w:sz w:val="24"/>
          <w:szCs w:val="24"/>
        </w:rPr>
        <w:t>transferred to cover the shortage did not have the availability to completely cover the shortage</w:t>
      </w:r>
      <w:r w:rsidR="002663B1">
        <w:rPr>
          <w:rFonts w:asciiTheme="minorHAnsi" w:hAnsiTheme="minorHAnsi"/>
          <w:sz w:val="24"/>
          <w:szCs w:val="24"/>
        </w:rPr>
        <w:t xml:space="preserve"> (due to </w:t>
      </w:r>
      <w:r w:rsidR="00816B05">
        <w:rPr>
          <w:rFonts w:asciiTheme="minorHAnsi" w:hAnsiTheme="minorHAnsi"/>
          <w:sz w:val="24"/>
          <w:szCs w:val="24"/>
        </w:rPr>
        <w:t xml:space="preserve">sickness, vacation </w:t>
      </w:r>
      <w:proofErr w:type="spellStart"/>
      <w:r w:rsidR="00816B05">
        <w:rPr>
          <w:rFonts w:asciiTheme="minorHAnsi" w:hAnsiTheme="minorHAnsi"/>
          <w:sz w:val="24"/>
          <w:szCs w:val="24"/>
        </w:rPr>
        <w:t>etc</w:t>
      </w:r>
      <w:proofErr w:type="spellEnd"/>
      <w:r w:rsidR="00816B05">
        <w:rPr>
          <w:rFonts w:asciiTheme="minorHAnsi" w:hAnsiTheme="minorHAnsi"/>
          <w:sz w:val="24"/>
          <w:szCs w:val="24"/>
        </w:rPr>
        <w:t>)</w:t>
      </w:r>
      <w:r w:rsidR="000A24AA">
        <w:rPr>
          <w:rFonts w:asciiTheme="minorHAnsi" w:hAnsiTheme="minorHAnsi"/>
          <w:sz w:val="24"/>
          <w:szCs w:val="24"/>
        </w:rPr>
        <w:t xml:space="preserve">, which would result </w:t>
      </w:r>
      <w:r w:rsidR="00603088">
        <w:rPr>
          <w:rFonts w:asciiTheme="minorHAnsi" w:hAnsiTheme="minorHAnsi"/>
          <w:sz w:val="24"/>
          <w:szCs w:val="24"/>
        </w:rPr>
        <w:t>hidden gaps in coverage.</w:t>
      </w:r>
    </w:p>
    <w:p w14:paraId="0D5F915B" w14:textId="75B4E381" w:rsidR="00603088" w:rsidRDefault="00603088" w:rsidP="00603088">
      <w:pPr>
        <w:pStyle w:val="BodyText"/>
        <w:numPr>
          <w:ilvl w:val="1"/>
          <w:numId w:val="2"/>
        </w:numPr>
        <w:rPr>
          <w:rFonts w:asciiTheme="minorHAnsi" w:hAnsiTheme="minorHAnsi"/>
          <w:sz w:val="24"/>
          <w:szCs w:val="24"/>
        </w:rPr>
      </w:pPr>
      <w:r>
        <w:rPr>
          <w:rFonts w:asciiTheme="minorHAnsi" w:hAnsiTheme="minorHAnsi"/>
          <w:sz w:val="24"/>
          <w:szCs w:val="24"/>
        </w:rPr>
        <w:t xml:space="preserve">To fix this, a warning system was implemented to alert the user that a transferred employee does not have the </w:t>
      </w:r>
      <w:r w:rsidR="00A73EAD">
        <w:rPr>
          <w:rFonts w:asciiTheme="minorHAnsi" w:hAnsiTheme="minorHAnsi"/>
          <w:sz w:val="24"/>
          <w:szCs w:val="24"/>
        </w:rPr>
        <w:t xml:space="preserve">availability to cover the shortage when the user attempts to create the transfer. </w:t>
      </w:r>
      <w:r w:rsidR="002663B1">
        <w:rPr>
          <w:rFonts w:asciiTheme="minorHAnsi" w:hAnsiTheme="minorHAnsi"/>
          <w:sz w:val="24"/>
          <w:szCs w:val="24"/>
        </w:rPr>
        <w:t>The UI changes to the employee summary popup were also implemented in part to address this issue.</w:t>
      </w:r>
    </w:p>
    <w:p w14:paraId="02671952" w14:textId="30A15606" w:rsidR="00831736" w:rsidRDefault="00831736" w:rsidP="002F3F18">
      <w:pPr>
        <w:pStyle w:val="BodyText"/>
        <w:numPr>
          <w:ilvl w:val="0"/>
          <w:numId w:val="2"/>
        </w:numPr>
        <w:rPr>
          <w:rFonts w:asciiTheme="minorHAnsi" w:hAnsiTheme="minorHAnsi"/>
          <w:sz w:val="24"/>
          <w:szCs w:val="24"/>
        </w:rPr>
      </w:pPr>
      <w:r>
        <w:rPr>
          <w:rFonts w:asciiTheme="minorHAnsi" w:hAnsiTheme="minorHAnsi"/>
          <w:sz w:val="24"/>
          <w:szCs w:val="24"/>
        </w:rPr>
        <w:t>ARC-562</w:t>
      </w:r>
      <w:r w:rsidR="00816B05">
        <w:rPr>
          <w:rFonts w:asciiTheme="minorHAnsi" w:hAnsiTheme="minorHAnsi"/>
          <w:sz w:val="24"/>
          <w:szCs w:val="24"/>
        </w:rPr>
        <w:t xml:space="preserve"> – resolved a defect </w:t>
      </w:r>
      <w:r w:rsidR="004029ED">
        <w:rPr>
          <w:rFonts w:asciiTheme="minorHAnsi" w:hAnsiTheme="minorHAnsi"/>
          <w:sz w:val="24"/>
          <w:szCs w:val="24"/>
        </w:rPr>
        <w:t xml:space="preserve">that </w:t>
      </w:r>
      <w:r w:rsidR="00A6373A">
        <w:rPr>
          <w:rFonts w:asciiTheme="minorHAnsi" w:hAnsiTheme="minorHAnsi"/>
          <w:sz w:val="24"/>
          <w:szCs w:val="24"/>
        </w:rPr>
        <w:t xml:space="preserve">hid employees with multiple activity codes from the summary </w:t>
      </w:r>
      <w:r w:rsidR="00D822AA">
        <w:rPr>
          <w:rFonts w:asciiTheme="minorHAnsi" w:hAnsiTheme="minorHAnsi"/>
          <w:sz w:val="24"/>
          <w:szCs w:val="24"/>
        </w:rPr>
        <w:t xml:space="preserve">statistics presented in the bottom right corner of the </w:t>
      </w:r>
      <w:r w:rsidR="005D4152">
        <w:rPr>
          <w:rFonts w:asciiTheme="minorHAnsi" w:hAnsiTheme="minorHAnsi"/>
          <w:sz w:val="24"/>
          <w:szCs w:val="24"/>
        </w:rPr>
        <w:t xml:space="preserve">Situation Board. The </w:t>
      </w:r>
      <w:r w:rsidR="000F218D">
        <w:rPr>
          <w:rFonts w:asciiTheme="minorHAnsi" w:hAnsiTheme="minorHAnsi"/>
          <w:sz w:val="24"/>
          <w:szCs w:val="24"/>
        </w:rPr>
        <w:t xml:space="preserve">counts were </w:t>
      </w:r>
      <w:proofErr w:type="gramStart"/>
      <w:r w:rsidR="000F218D">
        <w:rPr>
          <w:rFonts w:asciiTheme="minorHAnsi" w:hAnsiTheme="minorHAnsi"/>
          <w:sz w:val="24"/>
          <w:szCs w:val="24"/>
        </w:rPr>
        <w:t>correct, but</w:t>
      </w:r>
      <w:proofErr w:type="gramEnd"/>
      <w:r w:rsidR="000F218D">
        <w:rPr>
          <w:rFonts w:asciiTheme="minorHAnsi" w:hAnsiTheme="minorHAnsi"/>
          <w:sz w:val="24"/>
          <w:szCs w:val="24"/>
        </w:rPr>
        <w:t xml:space="preserve"> clicking on the count to show the </w:t>
      </w:r>
      <w:r w:rsidR="00660147">
        <w:rPr>
          <w:rFonts w:asciiTheme="minorHAnsi" w:hAnsiTheme="minorHAnsi"/>
          <w:sz w:val="24"/>
          <w:szCs w:val="24"/>
        </w:rPr>
        <w:t>list of employee records would hide any employees with multiple activity codes.</w:t>
      </w:r>
    </w:p>
    <w:p w14:paraId="72EC6D5F" w14:textId="00A2D5C1" w:rsidR="00831736" w:rsidRDefault="002E134B" w:rsidP="002F3F18">
      <w:pPr>
        <w:pStyle w:val="BodyText"/>
        <w:numPr>
          <w:ilvl w:val="0"/>
          <w:numId w:val="2"/>
        </w:numPr>
        <w:rPr>
          <w:rFonts w:asciiTheme="minorHAnsi" w:hAnsiTheme="minorHAnsi"/>
          <w:sz w:val="24"/>
          <w:szCs w:val="24"/>
        </w:rPr>
      </w:pPr>
      <w:r>
        <w:rPr>
          <w:rFonts w:asciiTheme="minorHAnsi" w:hAnsiTheme="minorHAnsi"/>
          <w:sz w:val="24"/>
          <w:szCs w:val="24"/>
        </w:rPr>
        <w:t>ARC-567</w:t>
      </w:r>
      <w:r w:rsidR="00660147">
        <w:rPr>
          <w:rFonts w:asciiTheme="minorHAnsi" w:hAnsiTheme="minorHAnsi"/>
          <w:sz w:val="24"/>
          <w:szCs w:val="24"/>
        </w:rPr>
        <w:t xml:space="preserve"> </w:t>
      </w:r>
      <w:r w:rsidR="00F253EA">
        <w:rPr>
          <w:rFonts w:asciiTheme="minorHAnsi" w:hAnsiTheme="minorHAnsi"/>
          <w:sz w:val="24"/>
          <w:szCs w:val="24"/>
        </w:rPr>
        <w:t>–</w:t>
      </w:r>
      <w:r w:rsidR="00660147">
        <w:rPr>
          <w:rFonts w:asciiTheme="minorHAnsi" w:hAnsiTheme="minorHAnsi"/>
          <w:sz w:val="24"/>
          <w:szCs w:val="24"/>
        </w:rPr>
        <w:t xml:space="preserve"> </w:t>
      </w:r>
      <w:r w:rsidR="00F253EA">
        <w:rPr>
          <w:rFonts w:asciiTheme="minorHAnsi" w:hAnsiTheme="minorHAnsi"/>
          <w:sz w:val="24"/>
          <w:szCs w:val="24"/>
        </w:rPr>
        <w:t>resolved a defect tha</w:t>
      </w:r>
      <w:r w:rsidR="00756460">
        <w:rPr>
          <w:rFonts w:asciiTheme="minorHAnsi" w:hAnsiTheme="minorHAnsi"/>
          <w:sz w:val="24"/>
          <w:szCs w:val="24"/>
        </w:rPr>
        <w:t xml:space="preserve">t prevented some </w:t>
      </w:r>
      <w:r w:rsidR="00633BE8">
        <w:rPr>
          <w:rFonts w:asciiTheme="minorHAnsi" w:hAnsiTheme="minorHAnsi"/>
          <w:sz w:val="24"/>
          <w:szCs w:val="24"/>
        </w:rPr>
        <w:t>less than full</w:t>
      </w:r>
      <w:r w:rsidR="00756460">
        <w:rPr>
          <w:rFonts w:asciiTheme="minorHAnsi" w:hAnsiTheme="minorHAnsi"/>
          <w:sz w:val="24"/>
          <w:szCs w:val="24"/>
        </w:rPr>
        <w:t xml:space="preserve"> shift adjustments </w:t>
      </w:r>
      <w:r w:rsidR="00633BE8">
        <w:rPr>
          <w:rFonts w:asciiTheme="minorHAnsi" w:hAnsiTheme="minorHAnsi"/>
          <w:sz w:val="24"/>
          <w:szCs w:val="24"/>
        </w:rPr>
        <w:t xml:space="preserve">from being created. The </w:t>
      </w:r>
      <w:r w:rsidR="00D37CAA">
        <w:rPr>
          <w:rFonts w:asciiTheme="minorHAnsi" w:hAnsiTheme="minorHAnsi"/>
          <w:sz w:val="24"/>
          <w:szCs w:val="24"/>
        </w:rPr>
        <w:t xml:space="preserve">time adjustment field would put the next day’s date in incorrectly, and the program would interpret the shift adjustment as running beyond the end of the </w:t>
      </w:r>
      <w:proofErr w:type="gramStart"/>
      <w:r w:rsidR="00D37CAA">
        <w:rPr>
          <w:rFonts w:asciiTheme="minorHAnsi" w:hAnsiTheme="minorHAnsi"/>
          <w:sz w:val="24"/>
          <w:szCs w:val="24"/>
        </w:rPr>
        <w:t>shift, and</w:t>
      </w:r>
      <w:proofErr w:type="gramEnd"/>
      <w:r w:rsidR="00D37CAA">
        <w:rPr>
          <w:rFonts w:asciiTheme="minorHAnsi" w:hAnsiTheme="minorHAnsi"/>
          <w:sz w:val="24"/>
          <w:szCs w:val="24"/>
        </w:rPr>
        <w:t xml:space="preserve"> prevent creation. The fix prevents the wrong date from </w:t>
      </w:r>
      <w:r w:rsidR="006D6997">
        <w:rPr>
          <w:rFonts w:asciiTheme="minorHAnsi" w:hAnsiTheme="minorHAnsi"/>
          <w:sz w:val="24"/>
          <w:szCs w:val="24"/>
        </w:rPr>
        <w:t xml:space="preserve">hindering shift adjustment creation. </w:t>
      </w:r>
    </w:p>
    <w:p w14:paraId="374554AC" w14:textId="77777777" w:rsidR="002176EF" w:rsidRDefault="00FC34F9" w:rsidP="002F3F18">
      <w:pPr>
        <w:pStyle w:val="BodyText"/>
        <w:numPr>
          <w:ilvl w:val="0"/>
          <w:numId w:val="2"/>
        </w:numPr>
        <w:rPr>
          <w:rFonts w:asciiTheme="minorHAnsi" w:hAnsiTheme="minorHAnsi"/>
          <w:sz w:val="24"/>
          <w:szCs w:val="24"/>
        </w:rPr>
      </w:pPr>
      <w:r>
        <w:rPr>
          <w:rFonts w:asciiTheme="minorHAnsi" w:hAnsiTheme="minorHAnsi"/>
          <w:sz w:val="24"/>
          <w:szCs w:val="24"/>
        </w:rPr>
        <w:t xml:space="preserve">Resolved a defect that resulted in misalignment of the </w:t>
      </w:r>
      <w:r w:rsidR="001F0DEE">
        <w:rPr>
          <w:rFonts w:asciiTheme="minorHAnsi" w:hAnsiTheme="minorHAnsi"/>
          <w:sz w:val="24"/>
          <w:szCs w:val="24"/>
        </w:rPr>
        <w:t xml:space="preserve">Roster Quickview </w:t>
      </w:r>
      <w:r w:rsidR="00D460F6">
        <w:rPr>
          <w:rFonts w:asciiTheme="minorHAnsi" w:hAnsiTheme="minorHAnsi"/>
          <w:sz w:val="24"/>
          <w:szCs w:val="24"/>
        </w:rPr>
        <w:t>when printed.</w:t>
      </w:r>
    </w:p>
    <w:p w14:paraId="01EF0E01" w14:textId="61CB3922" w:rsidR="00FC34F9" w:rsidRDefault="002176EF" w:rsidP="002F3F18">
      <w:pPr>
        <w:pStyle w:val="BodyText"/>
        <w:numPr>
          <w:ilvl w:val="0"/>
          <w:numId w:val="2"/>
        </w:numPr>
        <w:rPr>
          <w:rFonts w:asciiTheme="minorHAnsi" w:hAnsiTheme="minorHAnsi"/>
          <w:sz w:val="24"/>
          <w:szCs w:val="24"/>
        </w:rPr>
      </w:pPr>
      <w:r>
        <w:rPr>
          <w:rFonts w:asciiTheme="minorHAnsi" w:hAnsiTheme="minorHAnsi"/>
          <w:sz w:val="24"/>
          <w:szCs w:val="24"/>
        </w:rPr>
        <w:t>Resolved a defect</w:t>
      </w:r>
      <w:r w:rsidR="00D460F6">
        <w:rPr>
          <w:rFonts w:asciiTheme="minorHAnsi" w:hAnsiTheme="minorHAnsi"/>
          <w:sz w:val="24"/>
          <w:szCs w:val="24"/>
        </w:rPr>
        <w:t xml:space="preserve"> </w:t>
      </w:r>
      <w:r w:rsidR="009E1C26">
        <w:rPr>
          <w:rFonts w:asciiTheme="minorHAnsi" w:hAnsiTheme="minorHAnsi"/>
          <w:sz w:val="24"/>
          <w:szCs w:val="24"/>
        </w:rPr>
        <w:t xml:space="preserve">that caused </w:t>
      </w:r>
      <w:r w:rsidR="005A6CE5">
        <w:rPr>
          <w:rFonts w:asciiTheme="minorHAnsi" w:hAnsiTheme="minorHAnsi"/>
          <w:sz w:val="24"/>
          <w:szCs w:val="24"/>
        </w:rPr>
        <w:t>data in certain User Profile fields to disappear when using Single Sign On.</w:t>
      </w:r>
    </w:p>
    <w:p w14:paraId="4C5BC529" w14:textId="11DFD92A" w:rsidR="005A6CE5" w:rsidRDefault="005A6CE5" w:rsidP="002F3F18">
      <w:pPr>
        <w:pStyle w:val="BodyText"/>
        <w:numPr>
          <w:ilvl w:val="0"/>
          <w:numId w:val="2"/>
        </w:numPr>
        <w:rPr>
          <w:rFonts w:asciiTheme="minorHAnsi" w:hAnsiTheme="minorHAnsi"/>
          <w:sz w:val="24"/>
          <w:szCs w:val="24"/>
        </w:rPr>
      </w:pPr>
      <w:r>
        <w:rPr>
          <w:rFonts w:asciiTheme="minorHAnsi" w:hAnsiTheme="minorHAnsi"/>
          <w:sz w:val="24"/>
          <w:szCs w:val="24"/>
        </w:rPr>
        <w:t xml:space="preserve">Resolved a defect that removed the Deny option from </w:t>
      </w:r>
      <w:r w:rsidR="006B3656">
        <w:rPr>
          <w:rFonts w:asciiTheme="minorHAnsi" w:hAnsiTheme="minorHAnsi"/>
          <w:sz w:val="24"/>
          <w:szCs w:val="24"/>
        </w:rPr>
        <w:t xml:space="preserve">Booking Requests, which meant administrators had to delete records rather than deny, which would not send a notification to the affected user. Deny button will now be present for all customers. </w:t>
      </w:r>
    </w:p>
    <w:p w14:paraId="539AED22" w14:textId="159BC1E5" w:rsidR="002E64CE" w:rsidRDefault="002E64CE" w:rsidP="002F3F18">
      <w:pPr>
        <w:pStyle w:val="BodyText"/>
        <w:numPr>
          <w:ilvl w:val="0"/>
          <w:numId w:val="2"/>
        </w:numPr>
        <w:rPr>
          <w:rFonts w:asciiTheme="minorHAnsi" w:hAnsiTheme="minorHAnsi"/>
          <w:sz w:val="24"/>
          <w:szCs w:val="24"/>
        </w:rPr>
      </w:pPr>
      <w:r>
        <w:rPr>
          <w:rFonts w:asciiTheme="minorHAnsi" w:hAnsiTheme="minorHAnsi"/>
          <w:sz w:val="24"/>
          <w:szCs w:val="24"/>
        </w:rPr>
        <w:t xml:space="preserve">Resolved a defect that crashed the Shift Adjustment History page when a site contained too many </w:t>
      </w:r>
      <w:proofErr w:type="gramStart"/>
      <w:r>
        <w:rPr>
          <w:rFonts w:asciiTheme="minorHAnsi" w:hAnsiTheme="minorHAnsi"/>
          <w:sz w:val="24"/>
          <w:szCs w:val="24"/>
        </w:rPr>
        <w:t>shift</w:t>
      </w:r>
      <w:proofErr w:type="gramEnd"/>
      <w:r>
        <w:rPr>
          <w:rFonts w:asciiTheme="minorHAnsi" w:hAnsiTheme="minorHAnsi"/>
          <w:sz w:val="24"/>
          <w:szCs w:val="24"/>
        </w:rPr>
        <w:t xml:space="preserve"> adjustment codes. </w:t>
      </w:r>
    </w:p>
    <w:p w14:paraId="136A209F" w14:textId="2D90EF52" w:rsidR="002E64CE" w:rsidRDefault="002E64CE" w:rsidP="002F3F18">
      <w:pPr>
        <w:pStyle w:val="BodyText"/>
        <w:numPr>
          <w:ilvl w:val="0"/>
          <w:numId w:val="2"/>
        </w:numPr>
        <w:rPr>
          <w:rFonts w:asciiTheme="minorHAnsi" w:hAnsiTheme="minorHAnsi"/>
          <w:sz w:val="24"/>
          <w:szCs w:val="24"/>
        </w:rPr>
      </w:pPr>
      <w:r>
        <w:rPr>
          <w:rFonts w:asciiTheme="minorHAnsi" w:hAnsiTheme="minorHAnsi"/>
          <w:sz w:val="24"/>
          <w:szCs w:val="24"/>
        </w:rPr>
        <w:t>Resolved several issues with the Rollcall API that resulted in incorrect or incomplete information appearing on the com</w:t>
      </w:r>
      <w:r w:rsidR="00AA0482">
        <w:rPr>
          <w:rFonts w:asciiTheme="minorHAnsi" w:hAnsiTheme="minorHAnsi"/>
          <w:sz w:val="24"/>
          <w:szCs w:val="24"/>
        </w:rPr>
        <w:t xml:space="preserve">panion mobile applications. These fixes will take effect following the deployment of 17.3.4 code to customer sites and the subsequent release of updated mobile applications, expected to follow shortly. </w:t>
      </w:r>
    </w:p>
    <w:p w14:paraId="5A63C454" w14:textId="5C6BF645" w:rsidR="002E134B" w:rsidRDefault="002E134B" w:rsidP="002E134B">
      <w:pPr>
        <w:pStyle w:val="BodyText"/>
        <w:ind w:left="1440"/>
        <w:rPr>
          <w:rFonts w:asciiTheme="minorHAnsi" w:hAnsiTheme="minorHAnsi"/>
          <w:sz w:val="24"/>
          <w:szCs w:val="24"/>
        </w:rPr>
      </w:pPr>
    </w:p>
    <w:p w14:paraId="3FCB6FB5" w14:textId="77777777" w:rsidR="00F51EB3" w:rsidRPr="00D97C07" w:rsidRDefault="00F51EB3" w:rsidP="00F51EB3">
      <w:pPr>
        <w:pStyle w:val="Heading1"/>
        <w:keepLines/>
        <w:widowControl/>
        <w:shd w:val="pct10" w:color="auto" w:fill="auto"/>
        <w:spacing w:before="220" w:after="220" w:line="280" w:lineRule="atLeast"/>
        <w:rPr>
          <w:rFonts w:asciiTheme="minorHAnsi" w:hAnsiTheme="minorHAnsi"/>
          <w:szCs w:val="24"/>
        </w:rPr>
      </w:pPr>
      <w:bookmarkStart w:id="27" w:name="_Toc510038659"/>
      <w:bookmarkStart w:id="28" w:name="_Toc59543060"/>
      <w:r w:rsidRPr="00D97C07">
        <w:rPr>
          <w:rFonts w:asciiTheme="minorHAnsi" w:hAnsiTheme="minorHAnsi"/>
          <w:szCs w:val="24"/>
        </w:rPr>
        <w:lastRenderedPageBreak/>
        <w:t>Known Bugs and Limitations</w:t>
      </w:r>
      <w:bookmarkEnd w:id="27"/>
      <w:bookmarkEnd w:id="28"/>
    </w:p>
    <w:p w14:paraId="6B495051" w14:textId="408A5449" w:rsidR="00E44528" w:rsidRPr="00E44528" w:rsidRDefault="00F51EB3" w:rsidP="00E44528">
      <w:pPr>
        <w:pStyle w:val="Heading2"/>
        <w:rPr>
          <w:rFonts w:asciiTheme="minorHAnsi" w:hAnsiTheme="minorHAnsi"/>
          <w:sz w:val="24"/>
          <w:szCs w:val="24"/>
        </w:rPr>
      </w:pPr>
      <w:bookmarkStart w:id="29" w:name="_Toc510038660"/>
      <w:bookmarkStart w:id="30" w:name="_Toc59543061"/>
      <w:r w:rsidRPr="00D97C07">
        <w:rPr>
          <w:rFonts w:asciiTheme="minorHAnsi" w:hAnsiTheme="minorHAnsi"/>
          <w:sz w:val="24"/>
          <w:szCs w:val="24"/>
        </w:rPr>
        <w:t>General Note</w:t>
      </w:r>
      <w:bookmarkEnd w:id="29"/>
      <w:bookmarkEnd w:id="30"/>
    </w:p>
    <w:p w14:paraId="77C0FE34" w14:textId="02B032D0" w:rsidR="00EC2B28" w:rsidRDefault="00FA733C" w:rsidP="00E44528">
      <w:pPr>
        <w:pStyle w:val="BodyText"/>
        <w:rPr>
          <w:rFonts w:asciiTheme="minorHAnsi" w:hAnsiTheme="minorHAnsi" w:cstheme="minorHAnsi"/>
          <w:sz w:val="24"/>
        </w:rPr>
      </w:pPr>
      <w:r w:rsidRPr="00FA733C">
        <w:rPr>
          <w:rFonts w:asciiTheme="minorHAnsi" w:hAnsiTheme="minorHAnsi" w:cstheme="minorHAnsi"/>
          <w:sz w:val="24"/>
        </w:rPr>
        <w:t>In the Admin section of the program, accessible only with the proper permissions, there is a menu item called Dashboard. Modifying items in here can lead to incorrectly altered department data and other errors</w:t>
      </w:r>
      <w:r w:rsidR="00D94448" w:rsidRPr="00331472">
        <w:rPr>
          <w:rFonts w:asciiTheme="minorHAnsi" w:hAnsiTheme="minorHAnsi" w:cstheme="minorHAnsi"/>
          <w:sz w:val="24"/>
        </w:rPr>
        <w:t xml:space="preserve">. Adashi recommends consulting with IT Support rather than attempting to interact with this section. </w:t>
      </w:r>
    </w:p>
    <w:p w14:paraId="0D29C25A" w14:textId="35ECE5CD" w:rsidR="00E35E13" w:rsidRPr="005C7659" w:rsidRDefault="00E44528" w:rsidP="00E44528">
      <w:pPr>
        <w:pStyle w:val="Heading2"/>
        <w:rPr>
          <w:rFonts w:asciiTheme="minorHAnsi" w:hAnsiTheme="minorHAnsi" w:cstheme="minorHAnsi"/>
          <w:sz w:val="24"/>
          <w:szCs w:val="24"/>
        </w:rPr>
      </w:pPr>
      <w:bookmarkStart w:id="31" w:name="_Toc59543062"/>
      <w:r w:rsidRPr="005C7659">
        <w:rPr>
          <w:rFonts w:asciiTheme="minorHAnsi" w:hAnsiTheme="minorHAnsi" w:cstheme="minorHAnsi"/>
          <w:sz w:val="24"/>
          <w:szCs w:val="24"/>
        </w:rPr>
        <w:t>ROLLBACK PROCEDURE</w:t>
      </w:r>
      <w:bookmarkEnd w:id="31"/>
    </w:p>
    <w:p w14:paraId="2074A50F" w14:textId="0E24073B" w:rsidR="00E44528" w:rsidRPr="00E44528" w:rsidRDefault="005241F9" w:rsidP="00E44528">
      <w:pPr>
        <w:pStyle w:val="BodyText"/>
        <w:rPr>
          <w:rFonts w:asciiTheme="minorHAnsi" w:hAnsiTheme="minorHAnsi" w:cstheme="minorHAnsi"/>
          <w:sz w:val="24"/>
        </w:rPr>
      </w:pPr>
      <w:r>
        <w:rPr>
          <w:rFonts w:asciiTheme="minorHAnsi" w:hAnsiTheme="minorHAnsi" w:cstheme="minorHAnsi"/>
          <w:sz w:val="24"/>
        </w:rPr>
        <w:t xml:space="preserve">In the event of a significant issue with the upgrade, Adashi has a system in place to revert a site to the previous working version. Unfortunately, this means that any new data created in Rollcall between the time of the upgrade </w:t>
      </w:r>
      <w:r w:rsidR="00DB0B99">
        <w:rPr>
          <w:rFonts w:asciiTheme="minorHAnsi" w:hAnsiTheme="minorHAnsi" w:cstheme="minorHAnsi"/>
          <w:sz w:val="24"/>
        </w:rPr>
        <w:t xml:space="preserve">and the rollback will be lost. A rollback is a worst-case scenario, and Adashi will do everything possible to prevent such an option from becoming necessary. </w:t>
      </w:r>
    </w:p>
    <w:p w14:paraId="7186C91E" w14:textId="77777777" w:rsidR="00570FE0" w:rsidRPr="00D97C07" w:rsidRDefault="00570FE0" w:rsidP="00181D6B">
      <w:pPr>
        <w:pStyle w:val="BodyText"/>
        <w:rPr>
          <w:rFonts w:asciiTheme="minorHAnsi" w:hAnsiTheme="minorHAnsi"/>
          <w:sz w:val="24"/>
          <w:szCs w:val="24"/>
        </w:rPr>
      </w:pPr>
    </w:p>
    <w:p w14:paraId="70381779" w14:textId="77777777" w:rsidR="009F796B" w:rsidRPr="00D97C07" w:rsidRDefault="009F796B" w:rsidP="009F796B">
      <w:pPr>
        <w:pStyle w:val="Heading1"/>
        <w:keepLines/>
        <w:widowControl/>
        <w:shd w:val="pct10" w:color="auto" w:fill="auto"/>
        <w:spacing w:before="220" w:after="220" w:line="280" w:lineRule="atLeast"/>
        <w:rPr>
          <w:rFonts w:asciiTheme="minorHAnsi" w:hAnsiTheme="minorHAnsi"/>
          <w:szCs w:val="24"/>
        </w:rPr>
      </w:pPr>
      <w:bookmarkStart w:id="32" w:name="_Toc510038663"/>
      <w:bookmarkStart w:id="33" w:name="_Toc59543063"/>
      <w:r w:rsidRPr="00D97C07">
        <w:rPr>
          <w:rFonts w:asciiTheme="minorHAnsi" w:hAnsiTheme="minorHAnsi"/>
          <w:szCs w:val="24"/>
        </w:rPr>
        <w:t>Documentation</w:t>
      </w:r>
      <w:bookmarkEnd w:id="32"/>
      <w:bookmarkEnd w:id="33"/>
    </w:p>
    <w:p w14:paraId="4224A4F0" w14:textId="77777777" w:rsidR="00EF7DE1" w:rsidRDefault="00626D7B" w:rsidP="00626D7B">
      <w:pPr>
        <w:pStyle w:val="InfoBlue"/>
      </w:pPr>
      <w:r>
        <w:t>As part of your department’s purchase of Adashi Rollcall, a set of training videos are made available for you and your employees to learn to us</w:t>
      </w:r>
      <w:r w:rsidR="00FA733C">
        <w:t>e</w:t>
      </w:r>
      <w:r>
        <w:t xml:space="preserve"> the system. An additional set of videos covering the new features and changes in </w:t>
      </w:r>
      <w:r w:rsidR="00EF7DE1">
        <w:t>this</w:t>
      </w:r>
      <w:r>
        <w:t xml:space="preserve"> update </w:t>
      </w:r>
      <w:r w:rsidR="00EF7DE1">
        <w:t xml:space="preserve">and all previous updates </w:t>
      </w:r>
      <w:r w:rsidR="00D94448">
        <w:t>is</w:t>
      </w:r>
      <w:r>
        <w:t xml:space="preserve"> </w:t>
      </w:r>
      <w:r w:rsidR="00EF7DE1">
        <w:t xml:space="preserve">accessible along with a copy of these release notes here: </w:t>
      </w:r>
      <w:hyperlink r:id="rId14" w:history="1">
        <w:r w:rsidR="00EF7DE1" w:rsidRPr="00F148D4">
          <w:rPr>
            <w:rStyle w:val="Hyperlink"/>
          </w:rPr>
          <w:t>https://www.adashi.com/rollcall-customers/</w:t>
        </w:r>
      </w:hyperlink>
      <w:r>
        <w:t xml:space="preserve">. </w:t>
      </w:r>
    </w:p>
    <w:p w14:paraId="463CFC6E" w14:textId="77777777" w:rsidR="00EF7DE1" w:rsidRDefault="00626D7B" w:rsidP="00626D7B">
      <w:pPr>
        <w:pStyle w:val="InfoBlue"/>
      </w:pPr>
      <w:r>
        <w:t>If there is further need for explanation or assistance, please contact us at</w:t>
      </w:r>
      <w:r w:rsidR="00EF7DE1">
        <w:t>:</w:t>
      </w:r>
    </w:p>
    <w:p w14:paraId="460C42A6" w14:textId="70F97434" w:rsidR="00626D7B" w:rsidRPr="00626D7B" w:rsidRDefault="00626D7B" w:rsidP="00626D7B">
      <w:pPr>
        <w:pStyle w:val="InfoBlue"/>
      </w:pPr>
      <w:r w:rsidRPr="00626D7B">
        <w:t>(1) 877.563.9980</w:t>
      </w:r>
      <w:r>
        <w:t xml:space="preserve"> during normal business hours and we will be happy to answer your questions, or if required set up a call to address your needs in person. </w:t>
      </w:r>
    </w:p>
    <w:p w14:paraId="1D59EE2B" w14:textId="532F1E4A" w:rsidR="00924D13" w:rsidRPr="00924D13" w:rsidRDefault="00924D13" w:rsidP="00181D6B">
      <w:pPr>
        <w:pStyle w:val="BodyText"/>
        <w:rPr>
          <w:rFonts w:asciiTheme="minorHAnsi" w:hAnsiTheme="minorHAnsi"/>
          <w:color w:val="000000" w:themeColor="text1"/>
          <w:sz w:val="24"/>
        </w:rPr>
      </w:pPr>
    </w:p>
    <w:p w14:paraId="321CEB63" w14:textId="77777777" w:rsidR="00F51EB3" w:rsidRPr="00F51EB3" w:rsidRDefault="00F51EB3" w:rsidP="00F51EB3">
      <w:pPr>
        <w:pStyle w:val="Title"/>
        <w:pageBreakBefore/>
        <w:rPr>
          <w:rFonts w:asciiTheme="minorHAnsi" w:hAnsiTheme="minorHAnsi"/>
        </w:rPr>
      </w:pPr>
      <w:r w:rsidRPr="00F51EB3">
        <w:rPr>
          <w:rFonts w:asciiTheme="minorHAnsi" w:hAnsiTheme="minorHAnsi"/>
        </w:rPr>
        <w:lastRenderedPageBreak/>
        <w:t>Revision History</w:t>
      </w:r>
    </w:p>
    <w:tbl>
      <w:tblPr>
        <w:tblW w:w="100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
        <w:gridCol w:w="1440"/>
        <w:gridCol w:w="3060"/>
        <w:gridCol w:w="2700"/>
        <w:gridCol w:w="1800"/>
      </w:tblGrid>
      <w:tr w:rsidR="00F51EB3" w:rsidRPr="0051371D" w14:paraId="5D1A5A94" w14:textId="77777777" w:rsidTr="00E5660C">
        <w:trPr>
          <w:cantSplit/>
          <w:tblHeader/>
        </w:trPr>
        <w:tc>
          <w:tcPr>
            <w:tcW w:w="1080" w:type="dxa"/>
            <w:shd w:val="clear" w:color="auto" w:fill="E6E6E6"/>
          </w:tcPr>
          <w:p w14:paraId="1A7F0AE9"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Version</w:t>
            </w:r>
          </w:p>
        </w:tc>
        <w:tc>
          <w:tcPr>
            <w:tcW w:w="1440" w:type="dxa"/>
            <w:shd w:val="clear" w:color="auto" w:fill="E6E6E6"/>
          </w:tcPr>
          <w:p w14:paraId="16D24D3C"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Date</w:t>
            </w:r>
          </w:p>
        </w:tc>
        <w:tc>
          <w:tcPr>
            <w:tcW w:w="3060" w:type="dxa"/>
            <w:shd w:val="clear" w:color="auto" w:fill="E6E6E6"/>
          </w:tcPr>
          <w:p w14:paraId="1CE9C04E"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Summary of Changes</w:t>
            </w:r>
          </w:p>
        </w:tc>
        <w:tc>
          <w:tcPr>
            <w:tcW w:w="2700" w:type="dxa"/>
            <w:shd w:val="clear" w:color="auto" w:fill="E6E6E6"/>
          </w:tcPr>
          <w:p w14:paraId="4E832B14"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Author</w:t>
            </w:r>
          </w:p>
        </w:tc>
        <w:tc>
          <w:tcPr>
            <w:tcW w:w="1800" w:type="dxa"/>
            <w:shd w:val="clear" w:color="auto" w:fill="E6E6E6"/>
          </w:tcPr>
          <w:p w14:paraId="191887B1"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Revision Marks</w:t>
            </w:r>
            <w:r w:rsidRPr="0051371D">
              <w:rPr>
                <w:rFonts w:asciiTheme="minorHAnsi" w:hAnsiTheme="minorHAnsi"/>
                <w:sz w:val="24"/>
                <w:szCs w:val="24"/>
              </w:rPr>
              <w:br/>
              <w:t>(Yes/No)</w:t>
            </w:r>
          </w:p>
        </w:tc>
      </w:tr>
      <w:tr w:rsidR="00F51EB3" w:rsidRPr="0051371D" w14:paraId="53449C5E" w14:textId="77777777" w:rsidTr="00E5660C">
        <w:trPr>
          <w:trHeight w:val="147"/>
        </w:trPr>
        <w:tc>
          <w:tcPr>
            <w:tcW w:w="1080" w:type="dxa"/>
          </w:tcPr>
          <w:p w14:paraId="5711D254" w14:textId="76818B7D" w:rsidR="00F51EB3" w:rsidRPr="0035038A" w:rsidRDefault="00311EB4" w:rsidP="00E5660C">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0.5</w:t>
            </w:r>
          </w:p>
        </w:tc>
        <w:tc>
          <w:tcPr>
            <w:tcW w:w="1440" w:type="dxa"/>
          </w:tcPr>
          <w:p w14:paraId="61BED64D" w14:textId="00F5EA86" w:rsidR="00F51EB3" w:rsidRPr="0035038A" w:rsidRDefault="00DF4E5F" w:rsidP="00E5660C">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9/23</w:t>
            </w:r>
            <w:r w:rsidR="00F965EC">
              <w:rPr>
                <w:rFonts w:asciiTheme="minorHAnsi" w:hAnsiTheme="minorHAnsi"/>
                <w:color w:val="000000" w:themeColor="text1"/>
                <w:sz w:val="24"/>
                <w:szCs w:val="24"/>
              </w:rPr>
              <w:t>/21</w:t>
            </w:r>
            <w:r w:rsidR="00982EDD">
              <w:rPr>
                <w:rFonts w:asciiTheme="minorHAnsi" w:hAnsiTheme="minorHAnsi"/>
                <w:color w:val="000000" w:themeColor="text1"/>
                <w:sz w:val="24"/>
                <w:szCs w:val="24"/>
              </w:rPr>
              <w:t xml:space="preserve"> </w:t>
            </w:r>
          </w:p>
        </w:tc>
        <w:tc>
          <w:tcPr>
            <w:tcW w:w="3060" w:type="dxa"/>
          </w:tcPr>
          <w:p w14:paraId="7130367D" w14:textId="622D1F16" w:rsidR="00F51EB3" w:rsidRPr="0035038A" w:rsidRDefault="00F51EB3" w:rsidP="00E5660C">
            <w:pPr>
              <w:pStyle w:val="TableText"/>
              <w:rPr>
                <w:rFonts w:asciiTheme="minorHAnsi" w:hAnsiTheme="minorHAnsi"/>
                <w:color w:val="000000" w:themeColor="text1"/>
                <w:sz w:val="24"/>
                <w:szCs w:val="24"/>
              </w:rPr>
            </w:pPr>
            <w:r w:rsidRPr="0035038A">
              <w:rPr>
                <w:rFonts w:asciiTheme="minorHAnsi" w:hAnsiTheme="minorHAnsi"/>
                <w:color w:val="000000" w:themeColor="text1"/>
                <w:sz w:val="24"/>
                <w:szCs w:val="24"/>
              </w:rPr>
              <w:t>Initial revision</w:t>
            </w:r>
          </w:p>
        </w:tc>
        <w:tc>
          <w:tcPr>
            <w:tcW w:w="2700" w:type="dxa"/>
          </w:tcPr>
          <w:p w14:paraId="61A7568A" w14:textId="0849B8B0" w:rsidR="00F51EB3" w:rsidRPr="0035038A" w:rsidRDefault="00626D7B" w:rsidP="00BE6E94">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Corey Guen</w:t>
            </w:r>
          </w:p>
        </w:tc>
        <w:tc>
          <w:tcPr>
            <w:tcW w:w="1800" w:type="dxa"/>
          </w:tcPr>
          <w:p w14:paraId="6BAFD328" w14:textId="53B02329" w:rsidR="00F51EB3" w:rsidRPr="0035038A" w:rsidRDefault="0035038A" w:rsidP="00E5660C">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No</w:t>
            </w:r>
          </w:p>
        </w:tc>
      </w:tr>
      <w:tr w:rsidR="00F51EB3" w:rsidRPr="0051371D" w14:paraId="589F8CEE" w14:textId="77777777" w:rsidTr="00E5660C">
        <w:trPr>
          <w:trHeight w:val="147"/>
        </w:trPr>
        <w:tc>
          <w:tcPr>
            <w:tcW w:w="1080" w:type="dxa"/>
          </w:tcPr>
          <w:p w14:paraId="2738DAE7" w14:textId="436DAF38" w:rsidR="00F51EB3" w:rsidRPr="0051371D" w:rsidRDefault="00F51EB3" w:rsidP="00E5660C">
            <w:pPr>
              <w:pStyle w:val="TableText"/>
              <w:rPr>
                <w:rFonts w:asciiTheme="minorHAnsi" w:hAnsiTheme="minorHAnsi"/>
                <w:sz w:val="24"/>
                <w:szCs w:val="24"/>
              </w:rPr>
            </w:pPr>
          </w:p>
        </w:tc>
        <w:tc>
          <w:tcPr>
            <w:tcW w:w="1440" w:type="dxa"/>
          </w:tcPr>
          <w:p w14:paraId="4B328498" w14:textId="072577B2" w:rsidR="00F51EB3" w:rsidRPr="0051371D" w:rsidRDefault="00F51EB3" w:rsidP="00E5660C">
            <w:pPr>
              <w:pStyle w:val="TableText"/>
              <w:rPr>
                <w:rFonts w:asciiTheme="minorHAnsi" w:hAnsiTheme="minorHAnsi"/>
                <w:sz w:val="24"/>
                <w:szCs w:val="24"/>
              </w:rPr>
            </w:pPr>
          </w:p>
        </w:tc>
        <w:tc>
          <w:tcPr>
            <w:tcW w:w="3060" w:type="dxa"/>
          </w:tcPr>
          <w:p w14:paraId="6C15894B" w14:textId="67321390" w:rsidR="00F51EB3" w:rsidRPr="0051371D" w:rsidRDefault="00F51EB3" w:rsidP="00E5660C">
            <w:pPr>
              <w:pStyle w:val="TableText"/>
              <w:rPr>
                <w:rFonts w:asciiTheme="minorHAnsi" w:hAnsiTheme="minorHAnsi"/>
                <w:sz w:val="24"/>
                <w:szCs w:val="24"/>
              </w:rPr>
            </w:pPr>
          </w:p>
        </w:tc>
        <w:tc>
          <w:tcPr>
            <w:tcW w:w="2700" w:type="dxa"/>
          </w:tcPr>
          <w:p w14:paraId="1140E66E" w14:textId="04706728" w:rsidR="00F51EB3" w:rsidRPr="0051371D" w:rsidRDefault="00F51EB3" w:rsidP="00E5660C">
            <w:pPr>
              <w:pStyle w:val="TableText"/>
              <w:rPr>
                <w:rFonts w:asciiTheme="minorHAnsi" w:hAnsiTheme="minorHAnsi"/>
                <w:sz w:val="24"/>
                <w:szCs w:val="24"/>
              </w:rPr>
            </w:pPr>
          </w:p>
        </w:tc>
        <w:tc>
          <w:tcPr>
            <w:tcW w:w="1800" w:type="dxa"/>
          </w:tcPr>
          <w:p w14:paraId="01D4B7E5" w14:textId="1ACB4DB2" w:rsidR="00F51EB3" w:rsidRPr="0051371D" w:rsidRDefault="00F51EB3" w:rsidP="00E5660C">
            <w:pPr>
              <w:pStyle w:val="TableText"/>
              <w:rPr>
                <w:rFonts w:asciiTheme="minorHAnsi" w:hAnsiTheme="minorHAnsi"/>
                <w:sz w:val="24"/>
                <w:szCs w:val="24"/>
              </w:rPr>
            </w:pPr>
          </w:p>
        </w:tc>
      </w:tr>
      <w:tr w:rsidR="0024245B" w:rsidRPr="0051371D" w14:paraId="4B3B891E" w14:textId="77777777" w:rsidTr="00E5660C">
        <w:trPr>
          <w:trHeight w:val="147"/>
        </w:trPr>
        <w:tc>
          <w:tcPr>
            <w:tcW w:w="1080" w:type="dxa"/>
          </w:tcPr>
          <w:p w14:paraId="786B7444" w14:textId="744A6689" w:rsidR="0024245B" w:rsidRDefault="0024245B" w:rsidP="00E5660C">
            <w:pPr>
              <w:pStyle w:val="TableText"/>
              <w:rPr>
                <w:rFonts w:asciiTheme="minorHAnsi" w:hAnsiTheme="minorHAnsi"/>
                <w:sz w:val="24"/>
                <w:szCs w:val="24"/>
              </w:rPr>
            </w:pPr>
          </w:p>
        </w:tc>
        <w:tc>
          <w:tcPr>
            <w:tcW w:w="1440" w:type="dxa"/>
          </w:tcPr>
          <w:p w14:paraId="4D585102" w14:textId="724C4D9D" w:rsidR="0024245B" w:rsidRDefault="0024245B" w:rsidP="00E5660C">
            <w:pPr>
              <w:pStyle w:val="TableText"/>
              <w:rPr>
                <w:rFonts w:asciiTheme="minorHAnsi" w:hAnsiTheme="minorHAnsi"/>
                <w:sz w:val="24"/>
                <w:szCs w:val="24"/>
              </w:rPr>
            </w:pPr>
          </w:p>
        </w:tc>
        <w:tc>
          <w:tcPr>
            <w:tcW w:w="3060" w:type="dxa"/>
          </w:tcPr>
          <w:p w14:paraId="5028A0C1" w14:textId="693D5E01" w:rsidR="0024245B" w:rsidRDefault="0024245B" w:rsidP="00E5660C">
            <w:pPr>
              <w:pStyle w:val="TableText"/>
              <w:rPr>
                <w:rFonts w:asciiTheme="minorHAnsi" w:hAnsiTheme="minorHAnsi"/>
                <w:sz w:val="24"/>
                <w:szCs w:val="24"/>
              </w:rPr>
            </w:pPr>
          </w:p>
        </w:tc>
        <w:tc>
          <w:tcPr>
            <w:tcW w:w="2700" w:type="dxa"/>
          </w:tcPr>
          <w:p w14:paraId="41ABDC96" w14:textId="36795EFA" w:rsidR="0024245B" w:rsidRDefault="0024245B" w:rsidP="00E5660C">
            <w:pPr>
              <w:pStyle w:val="TableText"/>
              <w:rPr>
                <w:rFonts w:asciiTheme="minorHAnsi" w:hAnsiTheme="minorHAnsi"/>
                <w:sz w:val="24"/>
                <w:szCs w:val="24"/>
              </w:rPr>
            </w:pPr>
          </w:p>
        </w:tc>
        <w:tc>
          <w:tcPr>
            <w:tcW w:w="1800" w:type="dxa"/>
          </w:tcPr>
          <w:p w14:paraId="793A437A" w14:textId="12829421" w:rsidR="0024245B" w:rsidRDefault="0024245B" w:rsidP="00E5660C">
            <w:pPr>
              <w:pStyle w:val="TableText"/>
              <w:rPr>
                <w:rFonts w:asciiTheme="minorHAnsi" w:hAnsiTheme="minorHAnsi"/>
                <w:sz w:val="24"/>
                <w:szCs w:val="24"/>
              </w:rPr>
            </w:pPr>
          </w:p>
        </w:tc>
      </w:tr>
    </w:tbl>
    <w:p w14:paraId="7BEE5DE7" w14:textId="77777777" w:rsidR="00F51EB3" w:rsidRPr="0051371D" w:rsidRDefault="00F51EB3" w:rsidP="00FA6009">
      <w:pPr>
        <w:pStyle w:val="InfoBlue"/>
      </w:pPr>
    </w:p>
    <w:p w14:paraId="029556CA" w14:textId="77777777" w:rsidR="00F51EB3" w:rsidRDefault="00F51EB3" w:rsidP="00F51EB3">
      <w:pPr>
        <w:pStyle w:val="BodyText"/>
        <w:rPr>
          <w:rFonts w:asciiTheme="minorHAnsi" w:hAnsiTheme="minorHAnsi"/>
        </w:rPr>
      </w:pPr>
    </w:p>
    <w:p w14:paraId="362F3E34" w14:textId="77777777" w:rsidR="001C3EA3" w:rsidRPr="00F51EB3" w:rsidRDefault="001C3EA3" w:rsidP="00F51EB3">
      <w:pPr>
        <w:pStyle w:val="BodyText"/>
        <w:rPr>
          <w:rFonts w:asciiTheme="minorHAnsi" w:hAnsiTheme="minorHAnsi"/>
        </w:rPr>
      </w:pPr>
    </w:p>
    <w:p w14:paraId="4D721AEC" w14:textId="77777777" w:rsidR="00F51EB3" w:rsidRPr="00F51EB3" w:rsidRDefault="00F51EB3" w:rsidP="00F51EB3">
      <w:pPr>
        <w:pStyle w:val="BodyText"/>
        <w:ind w:left="0"/>
        <w:rPr>
          <w:rFonts w:asciiTheme="minorHAnsi" w:hAnsiTheme="minorHAnsi"/>
          <w:color w:val="0000FF"/>
        </w:rPr>
      </w:pPr>
    </w:p>
    <w:p w14:paraId="2D7FABE6" w14:textId="77777777" w:rsidR="00FD6C49" w:rsidRPr="00F51EB3" w:rsidRDefault="00FD6C49">
      <w:pPr>
        <w:rPr>
          <w:rFonts w:asciiTheme="minorHAnsi" w:hAnsiTheme="minorHAnsi"/>
        </w:rPr>
      </w:pPr>
    </w:p>
    <w:sectPr w:rsidR="00FD6C49" w:rsidRPr="00F51EB3" w:rsidSect="00E5660C">
      <w:headerReference w:type="default" r:id="rId15"/>
      <w:footerReference w:type="default" r:id="rId16"/>
      <w:pgSz w:w="12242" w:h="15842" w:code="1"/>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322F" w14:textId="77777777" w:rsidR="00531883" w:rsidRDefault="00531883" w:rsidP="00F51EB3">
      <w:r>
        <w:separator/>
      </w:r>
    </w:p>
  </w:endnote>
  <w:endnote w:type="continuationSeparator" w:id="0">
    <w:p w14:paraId="473AA39E" w14:textId="77777777" w:rsidR="00531883" w:rsidRDefault="00531883" w:rsidP="00F51EB3">
      <w:r>
        <w:continuationSeparator/>
      </w:r>
    </w:p>
  </w:endnote>
  <w:endnote w:type="continuationNotice" w:id="1">
    <w:p w14:paraId="35C652DA" w14:textId="77777777" w:rsidR="00531883" w:rsidRDefault="00531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C38E" w14:textId="0DCBFB04" w:rsidR="00BD5C26" w:rsidRPr="00481E2D" w:rsidRDefault="00BD5C26" w:rsidP="00E5660C">
    <w:pPr>
      <w:pStyle w:val="Footer"/>
      <w:pBdr>
        <w:top w:val="single" w:sz="4" w:space="6" w:color="auto"/>
      </w:pBdr>
      <w:tabs>
        <w:tab w:val="clear" w:pos="4680"/>
        <w:tab w:val="clear" w:pos="9360"/>
        <w:tab w:val="center" w:pos="5040"/>
        <w:tab w:val="right" w:pos="10080"/>
      </w:tabs>
      <w:spacing w:before="240"/>
      <w:rPr>
        <w:szCs w:val="16"/>
        <w:lang w:val="en-GB"/>
      </w:rPr>
    </w:pPr>
    <w:r>
      <w:rPr>
        <w:b/>
        <w:szCs w:val="16"/>
        <w:lang w:val="en-GB"/>
      </w:rPr>
      <w:t xml:space="preserve"> </w:t>
    </w:r>
    <w:r w:rsidRPr="00820343">
      <w:rPr>
        <w:szCs w:val="16"/>
        <w:lang w:val="en-GB"/>
      </w:rPr>
      <w:tab/>
      <w:t xml:space="preserve">Page </w:t>
    </w:r>
    <w:r w:rsidRPr="00820343">
      <w:rPr>
        <w:szCs w:val="16"/>
      </w:rPr>
      <w:fldChar w:fldCharType="begin"/>
    </w:r>
    <w:r w:rsidRPr="00820343">
      <w:rPr>
        <w:szCs w:val="16"/>
        <w:lang w:val="en-GB"/>
      </w:rPr>
      <w:instrText>PAGE</w:instrText>
    </w:r>
    <w:r w:rsidRPr="00820343">
      <w:rPr>
        <w:szCs w:val="16"/>
      </w:rPr>
      <w:fldChar w:fldCharType="separate"/>
    </w:r>
    <w:r w:rsidR="00977320">
      <w:rPr>
        <w:noProof/>
        <w:szCs w:val="16"/>
        <w:lang w:val="en-GB"/>
      </w:rPr>
      <w:t>16</w:t>
    </w:r>
    <w:r w:rsidRPr="00820343">
      <w:rPr>
        <w:szCs w:val="16"/>
      </w:rPr>
      <w:fldChar w:fldCharType="end"/>
    </w:r>
    <w:r w:rsidRPr="00820343">
      <w:rPr>
        <w:szCs w:val="16"/>
        <w:lang w:val="en-GB"/>
      </w:rPr>
      <w:t xml:space="preserve"> of</w:t>
    </w:r>
    <w:r>
      <w:rPr>
        <w:szCs w:val="16"/>
        <w:lang w:val="en-GB"/>
      </w:rPr>
      <w:t xml:space="preserve"> </w:t>
    </w:r>
    <w:r w:rsidRPr="00820343">
      <w:rPr>
        <w:szCs w:val="16"/>
      </w:rPr>
      <w:fldChar w:fldCharType="begin"/>
    </w:r>
    <w:r w:rsidRPr="00820343">
      <w:rPr>
        <w:szCs w:val="16"/>
        <w:lang w:val="en-GB"/>
      </w:rPr>
      <w:instrText xml:space="preserve"> NUMPAGES </w:instrText>
    </w:r>
    <w:r w:rsidRPr="00820343">
      <w:rPr>
        <w:szCs w:val="16"/>
      </w:rPr>
      <w:fldChar w:fldCharType="separate"/>
    </w:r>
    <w:r w:rsidR="00977320">
      <w:rPr>
        <w:noProof/>
        <w:szCs w:val="16"/>
        <w:lang w:val="en-GB"/>
      </w:rPr>
      <w:t>16</w:t>
    </w:r>
    <w:r w:rsidRPr="00820343">
      <w:rPr>
        <w:szCs w:val="16"/>
      </w:rPr>
      <w:fldChar w:fldCharType="end"/>
    </w:r>
    <w:r>
      <w:rPr>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E863" w14:textId="77777777" w:rsidR="00531883" w:rsidRDefault="00531883" w:rsidP="00F51EB3">
      <w:r>
        <w:separator/>
      </w:r>
    </w:p>
  </w:footnote>
  <w:footnote w:type="continuationSeparator" w:id="0">
    <w:p w14:paraId="150DB062" w14:textId="77777777" w:rsidR="00531883" w:rsidRDefault="00531883" w:rsidP="00F51EB3">
      <w:r>
        <w:continuationSeparator/>
      </w:r>
    </w:p>
  </w:footnote>
  <w:footnote w:type="continuationNotice" w:id="1">
    <w:p w14:paraId="78ABA931" w14:textId="77777777" w:rsidR="00531883" w:rsidRDefault="00531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925D" w14:textId="77777777" w:rsidR="00BD5C26" w:rsidRPr="00863375" w:rsidRDefault="00BD5C26" w:rsidP="00E5660C">
    <w:pPr>
      <w:pStyle w:val="Header"/>
      <w:pBdr>
        <w:bottom w:val="single" w:sz="4" w:space="1" w:color="auto"/>
      </w:pBdr>
      <w:tabs>
        <w:tab w:val="clear" w:pos="8640"/>
        <w:tab w:val="right" w:pos="10080"/>
      </w:tabs>
      <w:rPr>
        <w:rFonts w:asciiTheme="minorHAnsi" w:hAnsiTheme="minorHAnsi"/>
        <w:sz w:val="20"/>
        <w:szCs w:val="20"/>
      </w:rPr>
    </w:pPr>
    <w:r w:rsidRPr="00F51EB3">
      <w:rPr>
        <w:rFonts w:asciiTheme="minorHAnsi" w:hAnsiTheme="minorHAnsi"/>
        <w:noProof/>
      </w:rPr>
      <w:drawing>
        <wp:inline distT="0" distB="0" distL="0" distR="0" wp14:anchorId="70404A49" wp14:editId="6D6EB845">
          <wp:extent cx="542925" cy="542925"/>
          <wp:effectExtent l="0" t="0" r="0" b="0"/>
          <wp:docPr id="7" name="Picture 7" descr="http://www.adashisystems.com/images/adashi_logo_vert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dashisystems.com/images/adashi_logo_vert_ppt.png"/>
                  <pic:cNvPicPr>
                    <a:picLocks noChangeAspect="1" noChangeArrowheads="1"/>
                  </pic:cNvPicPr>
                </pic:nvPicPr>
                <pic:blipFill>
                  <a:blip r:embed="rId1"/>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Pr="00F51EB3">
      <w:rPr>
        <w:rFonts w:asciiTheme="minorHAnsi" w:hAnsiTheme="minorHAnsi"/>
      </w:rPr>
      <w:tab/>
    </w:r>
    <w:r w:rsidRPr="00F51EB3">
      <w:rPr>
        <w:rFonts w:asciiTheme="minorHAnsi" w:hAnsiTheme="minorHAnsi"/>
      </w:rPr>
      <w:tab/>
    </w:r>
    <w:r w:rsidRPr="00863375">
      <w:rPr>
        <w:rFonts w:asciiTheme="minorHAnsi" w:hAnsiTheme="minorHAnsi"/>
        <w:b/>
        <w:sz w:val="20"/>
        <w:szCs w:val="20"/>
      </w:rPr>
      <w:t>ADASHI Release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40659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4434D2"/>
    <w:multiLevelType w:val="hybridMultilevel"/>
    <w:tmpl w:val="2270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069E1"/>
    <w:multiLevelType w:val="hybridMultilevel"/>
    <w:tmpl w:val="162E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82AE1"/>
    <w:multiLevelType w:val="hybridMultilevel"/>
    <w:tmpl w:val="786A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88A"/>
    <w:multiLevelType w:val="hybridMultilevel"/>
    <w:tmpl w:val="4FA6F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FA6DDF"/>
    <w:multiLevelType w:val="hybridMultilevel"/>
    <w:tmpl w:val="9A7C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F5789"/>
    <w:multiLevelType w:val="hybridMultilevel"/>
    <w:tmpl w:val="B2FE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8952D6"/>
    <w:multiLevelType w:val="hybridMultilevel"/>
    <w:tmpl w:val="689CC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F95B04"/>
    <w:multiLevelType w:val="hybridMultilevel"/>
    <w:tmpl w:val="BE264B82"/>
    <w:lvl w:ilvl="0" w:tplc="2286C6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E1A84"/>
    <w:multiLevelType w:val="hybridMultilevel"/>
    <w:tmpl w:val="EA4C2562"/>
    <w:lvl w:ilvl="0" w:tplc="9B64F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110B0"/>
    <w:multiLevelType w:val="hybridMultilevel"/>
    <w:tmpl w:val="0C1845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4052DA"/>
    <w:multiLevelType w:val="hybridMultilevel"/>
    <w:tmpl w:val="57EE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702B38"/>
    <w:multiLevelType w:val="hybridMultilevel"/>
    <w:tmpl w:val="82043DB8"/>
    <w:lvl w:ilvl="0" w:tplc="0C090001">
      <w:start w:val="1"/>
      <w:numFmt w:val="bullet"/>
      <w:lvlText w:val=""/>
      <w:lvlJc w:val="left"/>
      <w:pPr>
        <w:ind w:left="1467" w:hanging="360"/>
      </w:pPr>
      <w:rPr>
        <w:rFonts w:ascii="Symbol" w:hAnsi="Symbol" w:hint="default"/>
      </w:rPr>
    </w:lvl>
    <w:lvl w:ilvl="1" w:tplc="0C090003" w:tentative="1">
      <w:start w:val="1"/>
      <w:numFmt w:val="bullet"/>
      <w:lvlText w:val="o"/>
      <w:lvlJc w:val="left"/>
      <w:pPr>
        <w:ind w:left="2187" w:hanging="360"/>
      </w:pPr>
      <w:rPr>
        <w:rFonts w:ascii="Courier New" w:hAnsi="Courier New" w:cs="Courier New" w:hint="default"/>
      </w:rPr>
    </w:lvl>
    <w:lvl w:ilvl="2" w:tplc="0C090005" w:tentative="1">
      <w:start w:val="1"/>
      <w:numFmt w:val="bullet"/>
      <w:lvlText w:val=""/>
      <w:lvlJc w:val="left"/>
      <w:pPr>
        <w:ind w:left="2907" w:hanging="360"/>
      </w:pPr>
      <w:rPr>
        <w:rFonts w:ascii="Wingdings" w:hAnsi="Wingdings" w:hint="default"/>
      </w:rPr>
    </w:lvl>
    <w:lvl w:ilvl="3" w:tplc="0C090001" w:tentative="1">
      <w:start w:val="1"/>
      <w:numFmt w:val="bullet"/>
      <w:lvlText w:val=""/>
      <w:lvlJc w:val="left"/>
      <w:pPr>
        <w:ind w:left="3627" w:hanging="360"/>
      </w:pPr>
      <w:rPr>
        <w:rFonts w:ascii="Symbol" w:hAnsi="Symbol" w:hint="default"/>
      </w:rPr>
    </w:lvl>
    <w:lvl w:ilvl="4" w:tplc="0C090003" w:tentative="1">
      <w:start w:val="1"/>
      <w:numFmt w:val="bullet"/>
      <w:lvlText w:val="o"/>
      <w:lvlJc w:val="left"/>
      <w:pPr>
        <w:ind w:left="4347" w:hanging="360"/>
      </w:pPr>
      <w:rPr>
        <w:rFonts w:ascii="Courier New" w:hAnsi="Courier New" w:cs="Courier New" w:hint="default"/>
      </w:rPr>
    </w:lvl>
    <w:lvl w:ilvl="5" w:tplc="0C090005" w:tentative="1">
      <w:start w:val="1"/>
      <w:numFmt w:val="bullet"/>
      <w:lvlText w:val=""/>
      <w:lvlJc w:val="left"/>
      <w:pPr>
        <w:ind w:left="5067" w:hanging="360"/>
      </w:pPr>
      <w:rPr>
        <w:rFonts w:ascii="Wingdings" w:hAnsi="Wingdings" w:hint="default"/>
      </w:rPr>
    </w:lvl>
    <w:lvl w:ilvl="6" w:tplc="0C090001" w:tentative="1">
      <w:start w:val="1"/>
      <w:numFmt w:val="bullet"/>
      <w:lvlText w:val=""/>
      <w:lvlJc w:val="left"/>
      <w:pPr>
        <w:ind w:left="5787" w:hanging="360"/>
      </w:pPr>
      <w:rPr>
        <w:rFonts w:ascii="Symbol" w:hAnsi="Symbol" w:hint="default"/>
      </w:rPr>
    </w:lvl>
    <w:lvl w:ilvl="7" w:tplc="0C090003" w:tentative="1">
      <w:start w:val="1"/>
      <w:numFmt w:val="bullet"/>
      <w:lvlText w:val="o"/>
      <w:lvlJc w:val="left"/>
      <w:pPr>
        <w:ind w:left="6507" w:hanging="360"/>
      </w:pPr>
      <w:rPr>
        <w:rFonts w:ascii="Courier New" w:hAnsi="Courier New" w:cs="Courier New" w:hint="default"/>
      </w:rPr>
    </w:lvl>
    <w:lvl w:ilvl="8" w:tplc="0C090005" w:tentative="1">
      <w:start w:val="1"/>
      <w:numFmt w:val="bullet"/>
      <w:lvlText w:val=""/>
      <w:lvlJc w:val="left"/>
      <w:pPr>
        <w:ind w:left="7227" w:hanging="360"/>
      </w:pPr>
      <w:rPr>
        <w:rFonts w:ascii="Wingdings" w:hAnsi="Wingdings" w:hint="default"/>
      </w:rPr>
    </w:lvl>
  </w:abstractNum>
  <w:num w:numId="1">
    <w:abstractNumId w:val="0"/>
  </w:num>
  <w:num w:numId="2">
    <w:abstractNumId w:val="10"/>
  </w:num>
  <w:num w:numId="3">
    <w:abstractNumId w:val="0"/>
  </w:num>
  <w:num w:numId="4">
    <w:abstractNumId w:val="0"/>
  </w:num>
  <w:num w:numId="5">
    <w:abstractNumId w:val="12"/>
  </w:num>
  <w:num w:numId="6">
    <w:abstractNumId w:val="0"/>
  </w:num>
  <w:num w:numId="7">
    <w:abstractNumId w:val="0"/>
  </w:num>
  <w:num w:numId="8">
    <w:abstractNumId w:val="0"/>
  </w:num>
  <w:num w:numId="9">
    <w:abstractNumId w:val="0"/>
  </w:num>
  <w:num w:numId="10">
    <w:abstractNumId w:val="4"/>
  </w:num>
  <w:num w:numId="11">
    <w:abstractNumId w:val="9"/>
  </w:num>
  <w:num w:numId="12">
    <w:abstractNumId w:val="1"/>
  </w:num>
  <w:num w:numId="13">
    <w:abstractNumId w:val="11"/>
  </w:num>
  <w:num w:numId="14">
    <w:abstractNumId w:val="2"/>
  </w:num>
  <w:num w:numId="15">
    <w:abstractNumId w:val="5"/>
  </w:num>
  <w:num w:numId="16">
    <w:abstractNumId w:val="8"/>
  </w:num>
  <w:num w:numId="17">
    <w:abstractNumId w:val="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09"/>
    <w:rsid w:val="00007E82"/>
    <w:rsid w:val="00016B20"/>
    <w:rsid w:val="00022F14"/>
    <w:rsid w:val="00024795"/>
    <w:rsid w:val="0003330C"/>
    <w:rsid w:val="0004552F"/>
    <w:rsid w:val="000922BD"/>
    <w:rsid w:val="00092AD8"/>
    <w:rsid w:val="000A003F"/>
    <w:rsid w:val="000A24AA"/>
    <w:rsid w:val="000B41C4"/>
    <w:rsid w:val="000C2667"/>
    <w:rsid w:val="000C532E"/>
    <w:rsid w:val="000C5B4A"/>
    <w:rsid w:val="000D4FA8"/>
    <w:rsid w:val="000F218D"/>
    <w:rsid w:val="0010221A"/>
    <w:rsid w:val="0010530B"/>
    <w:rsid w:val="00121788"/>
    <w:rsid w:val="00144625"/>
    <w:rsid w:val="001503FE"/>
    <w:rsid w:val="00164623"/>
    <w:rsid w:val="00172629"/>
    <w:rsid w:val="00175778"/>
    <w:rsid w:val="001811C9"/>
    <w:rsid w:val="00181D6B"/>
    <w:rsid w:val="00193FA9"/>
    <w:rsid w:val="00197DFD"/>
    <w:rsid w:val="001B3308"/>
    <w:rsid w:val="001C3EA3"/>
    <w:rsid w:val="001E3CF7"/>
    <w:rsid w:val="001E765B"/>
    <w:rsid w:val="001F0DEE"/>
    <w:rsid w:val="001F4037"/>
    <w:rsid w:val="001F4EBD"/>
    <w:rsid w:val="00211B12"/>
    <w:rsid w:val="00215FB9"/>
    <w:rsid w:val="002176EF"/>
    <w:rsid w:val="00217A19"/>
    <w:rsid w:val="002200C1"/>
    <w:rsid w:val="00222272"/>
    <w:rsid w:val="0023654E"/>
    <w:rsid w:val="0024245B"/>
    <w:rsid w:val="002476FD"/>
    <w:rsid w:val="00253C41"/>
    <w:rsid w:val="00256038"/>
    <w:rsid w:val="0025727A"/>
    <w:rsid w:val="00262989"/>
    <w:rsid w:val="00264A09"/>
    <w:rsid w:val="002663B1"/>
    <w:rsid w:val="0027222C"/>
    <w:rsid w:val="00272CB4"/>
    <w:rsid w:val="00275E4C"/>
    <w:rsid w:val="00281949"/>
    <w:rsid w:val="0028662E"/>
    <w:rsid w:val="002B0159"/>
    <w:rsid w:val="002B24BA"/>
    <w:rsid w:val="002B3A74"/>
    <w:rsid w:val="002C2032"/>
    <w:rsid w:val="002D20BD"/>
    <w:rsid w:val="002E134B"/>
    <w:rsid w:val="002E64CE"/>
    <w:rsid w:val="002F1543"/>
    <w:rsid w:val="002F1CBB"/>
    <w:rsid w:val="002F3F18"/>
    <w:rsid w:val="00305B17"/>
    <w:rsid w:val="00311EB4"/>
    <w:rsid w:val="003136E3"/>
    <w:rsid w:val="0031459D"/>
    <w:rsid w:val="0031598D"/>
    <w:rsid w:val="00317144"/>
    <w:rsid w:val="00331472"/>
    <w:rsid w:val="00334AB1"/>
    <w:rsid w:val="003372D9"/>
    <w:rsid w:val="003474D1"/>
    <w:rsid w:val="0035038A"/>
    <w:rsid w:val="00350C61"/>
    <w:rsid w:val="00354321"/>
    <w:rsid w:val="00367529"/>
    <w:rsid w:val="00372197"/>
    <w:rsid w:val="00393FD8"/>
    <w:rsid w:val="003A657A"/>
    <w:rsid w:val="003F1F8A"/>
    <w:rsid w:val="003F4076"/>
    <w:rsid w:val="003F78DA"/>
    <w:rsid w:val="003F7944"/>
    <w:rsid w:val="004029ED"/>
    <w:rsid w:val="004102F8"/>
    <w:rsid w:val="00411003"/>
    <w:rsid w:val="00417365"/>
    <w:rsid w:val="00423E80"/>
    <w:rsid w:val="004416DB"/>
    <w:rsid w:val="004505D3"/>
    <w:rsid w:val="004679D5"/>
    <w:rsid w:val="004779A5"/>
    <w:rsid w:val="00483405"/>
    <w:rsid w:val="00485DB9"/>
    <w:rsid w:val="004A3376"/>
    <w:rsid w:val="004A36A6"/>
    <w:rsid w:val="004A7453"/>
    <w:rsid w:val="004B3599"/>
    <w:rsid w:val="004C0C05"/>
    <w:rsid w:val="004D2300"/>
    <w:rsid w:val="004E2351"/>
    <w:rsid w:val="005129F9"/>
    <w:rsid w:val="0051371D"/>
    <w:rsid w:val="00513E38"/>
    <w:rsid w:val="00515E8B"/>
    <w:rsid w:val="0051792B"/>
    <w:rsid w:val="005241F9"/>
    <w:rsid w:val="00531883"/>
    <w:rsid w:val="00545AAC"/>
    <w:rsid w:val="00551426"/>
    <w:rsid w:val="005605B2"/>
    <w:rsid w:val="00562423"/>
    <w:rsid w:val="00562684"/>
    <w:rsid w:val="00564CF7"/>
    <w:rsid w:val="00570FE0"/>
    <w:rsid w:val="00571540"/>
    <w:rsid w:val="00580020"/>
    <w:rsid w:val="00581114"/>
    <w:rsid w:val="00591023"/>
    <w:rsid w:val="005A6CE5"/>
    <w:rsid w:val="005A6FD4"/>
    <w:rsid w:val="005C35E0"/>
    <w:rsid w:val="005C7659"/>
    <w:rsid w:val="005D4152"/>
    <w:rsid w:val="005D44A1"/>
    <w:rsid w:val="005E1ABF"/>
    <w:rsid w:val="005F7F58"/>
    <w:rsid w:val="006020FD"/>
    <w:rsid w:val="00603088"/>
    <w:rsid w:val="0061309B"/>
    <w:rsid w:val="00615726"/>
    <w:rsid w:val="00626D7B"/>
    <w:rsid w:val="00633BE8"/>
    <w:rsid w:val="006427A3"/>
    <w:rsid w:val="0064332F"/>
    <w:rsid w:val="00654429"/>
    <w:rsid w:val="00660147"/>
    <w:rsid w:val="0066540B"/>
    <w:rsid w:val="006729BD"/>
    <w:rsid w:val="00695B58"/>
    <w:rsid w:val="00696008"/>
    <w:rsid w:val="006A0AA3"/>
    <w:rsid w:val="006A2174"/>
    <w:rsid w:val="006B2415"/>
    <w:rsid w:val="006B3656"/>
    <w:rsid w:val="006D65EF"/>
    <w:rsid w:val="006D6997"/>
    <w:rsid w:val="006E03FF"/>
    <w:rsid w:val="006E6B01"/>
    <w:rsid w:val="007062EB"/>
    <w:rsid w:val="00710E71"/>
    <w:rsid w:val="00756460"/>
    <w:rsid w:val="00763AC2"/>
    <w:rsid w:val="007742E3"/>
    <w:rsid w:val="00793308"/>
    <w:rsid w:val="007976CD"/>
    <w:rsid w:val="007A5845"/>
    <w:rsid w:val="007C1C13"/>
    <w:rsid w:val="007D76C5"/>
    <w:rsid w:val="007D7DC2"/>
    <w:rsid w:val="007F73EB"/>
    <w:rsid w:val="008107CE"/>
    <w:rsid w:val="00815B5C"/>
    <w:rsid w:val="00816B05"/>
    <w:rsid w:val="0082080B"/>
    <w:rsid w:val="008232D9"/>
    <w:rsid w:val="00826292"/>
    <w:rsid w:val="00831736"/>
    <w:rsid w:val="00842805"/>
    <w:rsid w:val="00850B4A"/>
    <w:rsid w:val="0086193F"/>
    <w:rsid w:val="00862F87"/>
    <w:rsid w:val="00863375"/>
    <w:rsid w:val="008717ED"/>
    <w:rsid w:val="0088729B"/>
    <w:rsid w:val="00897D61"/>
    <w:rsid w:val="008A5622"/>
    <w:rsid w:val="008B5206"/>
    <w:rsid w:val="008C48F4"/>
    <w:rsid w:val="008C4F8C"/>
    <w:rsid w:val="008D15F1"/>
    <w:rsid w:val="008F7FD0"/>
    <w:rsid w:val="00911B88"/>
    <w:rsid w:val="00924D13"/>
    <w:rsid w:val="00927915"/>
    <w:rsid w:val="00932271"/>
    <w:rsid w:val="00933F78"/>
    <w:rsid w:val="00977320"/>
    <w:rsid w:val="00982EDD"/>
    <w:rsid w:val="00983431"/>
    <w:rsid w:val="00994CB5"/>
    <w:rsid w:val="009A2106"/>
    <w:rsid w:val="009A2B05"/>
    <w:rsid w:val="009A3A62"/>
    <w:rsid w:val="009B2A09"/>
    <w:rsid w:val="009B7129"/>
    <w:rsid w:val="009D306F"/>
    <w:rsid w:val="009E144D"/>
    <w:rsid w:val="009E19E7"/>
    <w:rsid w:val="009E1C26"/>
    <w:rsid w:val="009E2BDE"/>
    <w:rsid w:val="009E3AA9"/>
    <w:rsid w:val="009E643A"/>
    <w:rsid w:val="009F2320"/>
    <w:rsid w:val="009F796B"/>
    <w:rsid w:val="00A01EBE"/>
    <w:rsid w:val="00A17CC1"/>
    <w:rsid w:val="00A24611"/>
    <w:rsid w:val="00A6373A"/>
    <w:rsid w:val="00A641CD"/>
    <w:rsid w:val="00A64725"/>
    <w:rsid w:val="00A66D96"/>
    <w:rsid w:val="00A73EAD"/>
    <w:rsid w:val="00A75779"/>
    <w:rsid w:val="00A759A9"/>
    <w:rsid w:val="00A77159"/>
    <w:rsid w:val="00A8039F"/>
    <w:rsid w:val="00A805ED"/>
    <w:rsid w:val="00A9255C"/>
    <w:rsid w:val="00A930F6"/>
    <w:rsid w:val="00AA0482"/>
    <w:rsid w:val="00AA5CE8"/>
    <w:rsid w:val="00AB2BB0"/>
    <w:rsid w:val="00AD6ECA"/>
    <w:rsid w:val="00AE3775"/>
    <w:rsid w:val="00AE4EC7"/>
    <w:rsid w:val="00AF34F0"/>
    <w:rsid w:val="00B05BCA"/>
    <w:rsid w:val="00B11ACC"/>
    <w:rsid w:val="00B221B2"/>
    <w:rsid w:val="00B27C21"/>
    <w:rsid w:val="00B30106"/>
    <w:rsid w:val="00B5285F"/>
    <w:rsid w:val="00B56DEF"/>
    <w:rsid w:val="00B61EF5"/>
    <w:rsid w:val="00B64DA1"/>
    <w:rsid w:val="00B709D3"/>
    <w:rsid w:val="00B712F4"/>
    <w:rsid w:val="00B73414"/>
    <w:rsid w:val="00B7638A"/>
    <w:rsid w:val="00B80C97"/>
    <w:rsid w:val="00B83A93"/>
    <w:rsid w:val="00B97AC9"/>
    <w:rsid w:val="00BA03AA"/>
    <w:rsid w:val="00BC4C02"/>
    <w:rsid w:val="00BD5C26"/>
    <w:rsid w:val="00BE6E94"/>
    <w:rsid w:val="00BF12F9"/>
    <w:rsid w:val="00C05D3B"/>
    <w:rsid w:val="00C1269C"/>
    <w:rsid w:val="00C62AE2"/>
    <w:rsid w:val="00C75769"/>
    <w:rsid w:val="00C77812"/>
    <w:rsid w:val="00C8044B"/>
    <w:rsid w:val="00C91A09"/>
    <w:rsid w:val="00C92889"/>
    <w:rsid w:val="00C94E5A"/>
    <w:rsid w:val="00CA4A87"/>
    <w:rsid w:val="00CC319C"/>
    <w:rsid w:val="00CC50D3"/>
    <w:rsid w:val="00CD4C8F"/>
    <w:rsid w:val="00CD64B1"/>
    <w:rsid w:val="00D07919"/>
    <w:rsid w:val="00D213F3"/>
    <w:rsid w:val="00D245CA"/>
    <w:rsid w:val="00D253AA"/>
    <w:rsid w:val="00D30621"/>
    <w:rsid w:val="00D32859"/>
    <w:rsid w:val="00D36A02"/>
    <w:rsid w:val="00D36CC3"/>
    <w:rsid w:val="00D37CAA"/>
    <w:rsid w:val="00D41401"/>
    <w:rsid w:val="00D43208"/>
    <w:rsid w:val="00D460F6"/>
    <w:rsid w:val="00D46B5D"/>
    <w:rsid w:val="00D54654"/>
    <w:rsid w:val="00D548BD"/>
    <w:rsid w:val="00D64433"/>
    <w:rsid w:val="00D80335"/>
    <w:rsid w:val="00D822AA"/>
    <w:rsid w:val="00D873A2"/>
    <w:rsid w:val="00D94448"/>
    <w:rsid w:val="00D957AA"/>
    <w:rsid w:val="00D97C07"/>
    <w:rsid w:val="00DB0B99"/>
    <w:rsid w:val="00DB36E0"/>
    <w:rsid w:val="00DB71B6"/>
    <w:rsid w:val="00DC4F1F"/>
    <w:rsid w:val="00DD2C27"/>
    <w:rsid w:val="00DD4E6F"/>
    <w:rsid w:val="00DD6B71"/>
    <w:rsid w:val="00DE2411"/>
    <w:rsid w:val="00DE3500"/>
    <w:rsid w:val="00DE6B0E"/>
    <w:rsid w:val="00DF4E5F"/>
    <w:rsid w:val="00E01AFE"/>
    <w:rsid w:val="00E148CE"/>
    <w:rsid w:val="00E14A9A"/>
    <w:rsid w:val="00E15C3C"/>
    <w:rsid w:val="00E20690"/>
    <w:rsid w:val="00E2469D"/>
    <w:rsid w:val="00E302E3"/>
    <w:rsid w:val="00E35E13"/>
    <w:rsid w:val="00E44528"/>
    <w:rsid w:val="00E543AC"/>
    <w:rsid w:val="00E5660C"/>
    <w:rsid w:val="00E7727C"/>
    <w:rsid w:val="00E80E30"/>
    <w:rsid w:val="00E86CD5"/>
    <w:rsid w:val="00EA4C11"/>
    <w:rsid w:val="00EC2B28"/>
    <w:rsid w:val="00ED6D16"/>
    <w:rsid w:val="00EE3D6C"/>
    <w:rsid w:val="00EE5919"/>
    <w:rsid w:val="00EF7DE1"/>
    <w:rsid w:val="00F253EA"/>
    <w:rsid w:val="00F2752B"/>
    <w:rsid w:val="00F32B7B"/>
    <w:rsid w:val="00F403D6"/>
    <w:rsid w:val="00F517D5"/>
    <w:rsid w:val="00F51EB3"/>
    <w:rsid w:val="00F77C61"/>
    <w:rsid w:val="00F958B3"/>
    <w:rsid w:val="00F965EC"/>
    <w:rsid w:val="00F9785A"/>
    <w:rsid w:val="00FA6009"/>
    <w:rsid w:val="00FA63BE"/>
    <w:rsid w:val="00FA733C"/>
    <w:rsid w:val="00FC22E8"/>
    <w:rsid w:val="00FC34F9"/>
    <w:rsid w:val="00FD0E54"/>
    <w:rsid w:val="00FD6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518A"/>
  <w15:docId w15:val="{19BD63CB-C9C9-4909-9140-C8A8789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CD4C8F"/>
    <w:pPr>
      <w:keepNext/>
      <w:widowControl w:val="0"/>
      <w:numPr>
        <w:numId w:val="1"/>
      </w:numPr>
      <w:shd w:val="clear" w:color="auto" w:fill="E6E6E6"/>
      <w:tabs>
        <w:tab w:val="num" w:pos="360"/>
      </w:tabs>
      <w:spacing w:before="400" w:after="120" w:line="240" w:lineRule="atLeast"/>
      <w:ind w:left="360" w:hanging="360"/>
      <w:outlineLvl w:val="0"/>
    </w:pPr>
    <w:rPr>
      <w:rFonts w:ascii="Arial Bold" w:hAnsi="Arial Bold"/>
      <w:b/>
      <w:caps/>
      <w:szCs w:val="20"/>
    </w:rPr>
  </w:style>
  <w:style w:type="paragraph" w:styleId="Heading2">
    <w:name w:val="heading 2"/>
    <w:basedOn w:val="Heading1"/>
    <w:next w:val="BodyText"/>
    <w:link w:val="Heading2Char"/>
    <w:qFormat/>
    <w:rsid w:val="00F51EB3"/>
    <w:pPr>
      <w:numPr>
        <w:ilvl w:val="1"/>
      </w:numPr>
      <w:shd w:val="clear" w:color="auto" w:fill="auto"/>
      <w:spacing w:before="200"/>
      <w:ind w:left="0" w:firstLine="0"/>
      <w:outlineLvl w:val="1"/>
    </w:pPr>
    <w:rPr>
      <w:sz w:val="20"/>
    </w:rPr>
  </w:style>
  <w:style w:type="paragraph" w:styleId="Heading3">
    <w:name w:val="heading 3"/>
    <w:basedOn w:val="Heading2"/>
    <w:next w:val="BodyText"/>
    <w:link w:val="Heading3Char"/>
    <w:qFormat/>
    <w:rsid w:val="00F51EB3"/>
    <w:pPr>
      <w:numPr>
        <w:ilvl w:val="2"/>
      </w:numPr>
      <w:tabs>
        <w:tab w:val="num" w:pos="360"/>
      </w:tabs>
      <w:ind w:left="907" w:hanging="547"/>
      <w:outlineLvl w:val="2"/>
    </w:pPr>
    <w:rPr>
      <w:i/>
    </w:rPr>
  </w:style>
  <w:style w:type="paragraph" w:styleId="Heading4">
    <w:name w:val="heading 4"/>
    <w:basedOn w:val="Heading3"/>
    <w:next w:val="BodyText"/>
    <w:link w:val="Heading4Char"/>
    <w:qFormat/>
    <w:rsid w:val="00F51EB3"/>
    <w:pPr>
      <w:numPr>
        <w:ilvl w:val="3"/>
      </w:numPr>
      <w:tabs>
        <w:tab w:val="left" w:pos="1080"/>
      </w:tabs>
      <w:ind w:left="1080" w:hanging="360"/>
      <w:outlineLvl w:val="3"/>
    </w:pPr>
  </w:style>
  <w:style w:type="paragraph" w:styleId="Heading5">
    <w:name w:val="heading 5"/>
    <w:basedOn w:val="Heading4"/>
    <w:next w:val="BodyText"/>
    <w:link w:val="Heading5Char"/>
    <w:qFormat/>
    <w:rsid w:val="00F51EB3"/>
    <w:pPr>
      <w:numPr>
        <w:ilvl w:val="4"/>
      </w:numPr>
      <w:tabs>
        <w:tab w:val="clear" w:pos="1080"/>
        <w:tab w:val="left" w:pos="1800"/>
      </w:tabs>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C8F"/>
    <w:rPr>
      <w:rFonts w:ascii="Arial Bold" w:eastAsia="Times New Roman" w:hAnsi="Arial Bold" w:cs="Times New Roman"/>
      <w:b/>
      <w:caps/>
      <w:sz w:val="24"/>
      <w:szCs w:val="20"/>
      <w:shd w:val="clear" w:color="auto" w:fill="E6E6E6"/>
      <w:lang w:val="en-US"/>
    </w:rPr>
  </w:style>
  <w:style w:type="character" w:customStyle="1" w:styleId="Heading2Char">
    <w:name w:val="Heading 2 Char"/>
    <w:basedOn w:val="DefaultParagraphFont"/>
    <w:link w:val="Heading2"/>
    <w:rsid w:val="00F51EB3"/>
    <w:rPr>
      <w:rFonts w:ascii="Arial Bold" w:eastAsia="Times New Roman" w:hAnsi="Arial Bold" w:cs="Times New Roman"/>
      <w:b/>
      <w:caps/>
      <w:sz w:val="20"/>
      <w:szCs w:val="20"/>
      <w:lang w:val="en-US"/>
    </w:rPr>
  </w:style>
  <w:style w:type="character" w:customStyle="1" w:styleId="Heading3Char">
    <w:name w:val="Heading 3 Char"/>
    <w:basedOn w:val="DefaultParagraphFont"/>
    <w:link w:val="Heading3"/>
    <w:rsid w:val="00F51EB3"/>
    <w:rPr>
      <w:rFonts w:ascii="Arial" w:eastAsia="Times New Roman" w:hAnsi="Arial" w:cs="Times New Roman"/>
      <w:b/>
      <w:i/>
      <w:sz w:val="20"/>
      <w:szCs w:val="20"/>
      <w:lang w:val="en-US"/>
    </w:rPr>
  </w:style>
  <w:style w:type="character" w:customStyle="1" w:styleId="Heading4Char">
    <w:name w:val="Heading 4 Char"/>
    <w:basedOn w:val="DefaultParagraphFont"/>
    <w:link w:val="Heading4"/>
    <w:rsid w:val="00F51EB3"/>
    <w:rPr>
      <w:rFonts w:ascii="Arial" w:eastAsia="Times New Roman" w:hAnsi="Arial" w:cs="Times New Roman"/>
      <w:b/>
      <w:i/>
      <w:sz w:val="20"/>
      <w:szCs w:val="20"/>
      <w:lang w:val="en-US"/>
    </w:rPr>
  </w:style>
  <w:style w:type="character" w:customStyle="1" w:styleId="Heading5Char">
    <w:name w:val="Heading 5 Char"/>
    <w:basedOn w:val="DefaultParagraphFont"/>
    <w:link w:val="Heading5"/>
    <w:rsid w:val="00F51EB3"/>
    <w:rPr>
      <w:rFonts w:ascii="Arial" w:eastAsia="Times New Roman" w:hAnsi="Arial" w:cs="Times New Roman"/>
      <w:i/>
      <w:sz w:val="20"/>
      <w:szCs w:val="20"/>
      <w:lang w:val="en-US"/>
    </w:rPr>
  </w:style>
  <w:style w:type="paragraph" w:customStyle="1" w:styleId="DocumentTitle">
    <w:name w:val="Document Title"/>
    <w:basedOn w:val="Normal"/>
    <w:next w:val="Spacer"/>
    <w:semiHidden/>
    <w:rsid w:val="00F51EB3"/>
    <w:pPr>
      <w:spacing w:before="320"/>
      <w:jc w:val="center"/>
    </w:pPr>
    <w:rPr>
      <w:rFonts w:ascii="Arial" w:hAnsi="Arial"/>
      <w:sz w:val="48"/>
    </w:rPr>
  </w:style>
  <w:style w:type="paragraph" w:styleId="Footer">
    <w:name w:val="footer"/>
    <w:basedOn w:val="Normal"/>
    <w:link w:val="FooterChar"/>
    <w:semiHidden/>
    <w:rsid w:val="00F51EB3"/>
    <w:pPr>
      <w:tabs>
        <w:tab w:val="center" w:pos="4680"/>
        <w:tab w:val="right" w:pos="9360"/>
      </w:tabs>
    </w:pPr>
    <w:rPr>
      <w:rFonts w:ascii="Arial" w:hAnsi="Arial"/>
      <w:sz w:val="16"/>
    </w:rPr>
  </w:style>
  <w:style w:type="character" w:customStyle="1" w:styleId="FooterChar">
    <w:name w:val="Footer Char"/>
    <w:basedOn w:val="DefaultParagraphFont"/>
    <w:link w:val="Footer"/>
    <w:semiHidden/>
    <w:rsid w:val="00F51EB3"/>
    <w:rPr>
      <w:rFonts w:ascii="Arial" w:eastAsia="Times New Roman" w:hAnsi="Arial" w:cs="Times New Roman"/>
      <w:sz w:val="16"/>
      <w:szCs w:val="24"/>
      <w:lang w:val="en-US"/>
    </w:rPr>
  </w:style>
  <w:style w:type="paragraph" w:customStyle="1" w:styleId="PreparedFor">
    <w:name w:val="Prepared For"/>
    <w:semiHidden/>
    <w:rsid w:val="00F51EB3"/>
    <w:pPr>
      <w:spacing w:after="0" w:line="240" w:lineRule="auto"/>
      <w:jc w:val="center"/>
    </w:pPr>
    <w:rPr>
      <w:rFonts w:ascii="Arial" w:eastAsia="Times New Roman" w:hAnsi="Arial" w:cs="Times New Roman"/>
      <w:szCs w:val="24"/>
      <w:lang w:val="en-US"/>
    </w:rPr>
  </w:style>
  <w:style w:type="paragraph" w:customStyle="1" w:styleId="ProjectTitle">
    <w:name w:val="Project Title"/>
    <w:next w:val="Normal"/>
    <w:semiHidden/>
    <w:rsid w:val="00F51EB3"/>
    <w:pPr>
      <w:spacing w:before="400" w:after="40" w:line="240" w:lineRule="auto"/>
      <w:jc w:val="center"/>
    </w:pPr>
    <w:rPr>
      <w:rFonts w:ascii="Arial" w:eastAsia="Times New Roman" w:hAnsi="Arial" w:cs="Times New Roman"/>
      <w:sz w:val="40"/>
      <w:szCs w:val="24"/>
      <w:lang w:val="en-US"/>
    </w:rPr>
  </w:style>
  <w:style w:type="paragraph" w:customStyle="1" w:styleId="Spacer">
    <w:name w:val="Spacer"/>
    <w:basedOn w:val="Normal"/>
    <w:semiHidden/>
    <w:rsid w:val="00F51EB3"/>
    <w:pPr>
      <w:jc w:val="center"/>
    </w:pPr>
    <w:rPr>
      <w:rFonts w:ascii="Arial" w:hAnsi="Arial"/>
      <w:sz w:val="32"/>
    </w:rPr>
  </w:style>
  <w:style w:type="paragraph" w:styleId="Header">
    <w:name w:val="header"/>
    <w:basedOn w:val="Normal"/>
    <w:link w:val="HeaderChar"/>
    <w:semiHidden/>
    <w:rsid w:val="00F51EB3"/>
    <w:pPr>
      <w:tabs>
        <w:tab w:val="center" w:pos="4320"/>
        <w:tab w:val="right" w:pos="8640"/>
      </w:tabs>
    </w:pPr>
  </w:style>
  <w:style w:type="character" w:customStyle="1" w:styleId="HeaderChar">
    <w:name w:val="Header Char"/>
    <w:basedOn w:val="DefaultParagraphFont"/>
    <w:link w:val="Header"/>
    <w:semiHidden/>
    <w:rsid w:val="00F51EB3"/>
    <w:rPr>
      <w:rFonts w:ascii="Times New Roman" w:eastAsia="Times New Roman" w:hAnsi="Times New Roman" w:cs="Times New Roman"/>
      <w:sz w:val="24"/>
      <w:szCs w:val="24"/>
      <w:lang w:val="en-US"/>
    </w:rPr>
  </w:style>
  <w:style w:type="paragraph" w:customStyle="1" w:styleId="StylePreparedForBold">
    <w:name w:val="Style Prepared For + Bold"/>
    <w:basedOn w:val="PreparedFor"/>
    <w:semiHidden/>
    <w:rsid w:val="00F51EB3"/>
    <w:rPr>
      <w:b/>
      <w:bCs/>
      <w:sz w:val="24"/>
    </w:rPr>
  </w:style>
  <w:style w:type="paragraph" w:styleId="Title">
    <w:name w:val="Title"/>
    <w:basedOn w:val="Normal"/>
    <w:next w:val="Normal"/>
    <w:link w:val="TitleChar"/>
    <w:qFormat/>
    <w:rsid w:val="00F51EB3"/>
    <w:pPr>
      <w:widowControl w:val="0"/>
      <w:spacing w:before="120" w:after="240"/>
      <w:jc w:val="center"/>
    </w:pPr>
    <w:rPr>
      <w:rFonts w:ascii="Arial" w:hAnsi="Arial"/>
      <w:b/>
      <w:sz w:val="36"/>
      <w:szCs w:val="20"/>
    </w:rPr>
  </w:style>
  <w:style w:type="character" w:customStyle="1" w:styleId="TitleChar">
    <w:name w:val="Title Char"/>
    <w:basedOn w:val="DefaultParagraphFont"/>
    <w:link w:val="Title"/>
    <w:rsid w:val="00F51EB3"/>
    <w:rPr>
      <w:rFonts w:ascii="Arial" w:eastAsia="Times New Roman" w:hAnsi="Arial" w:cs="Times New Roman"/>
      <w:b/>
      <w:sz w:val="36"/>
      <w:szCs w:val="20"/>
      <w:lang w:val="en-US"/>
    </w:rPr>
  </w:style>
  <w:style w:type="paragraph" w:styleId="TOC1">
    <w:name w:val="toc 1"/>
    <w:basedOn w:val="Normal"/>
    <w:next w:val="Normal"/>
    <w:uiPriority w:val="39"/>
    <w:rsid w:val="00F51EB3"/>
    <w:pPr>
      <w:keepLines/>
      <w:widowControl w:val="0"/>
      <w:tabs>
        <w:tab w:val="left" w:pos="270"/>
        <w:tab w:val="right" w:leader="dot" w:pos="9360"/>
      </w:tabs>
      <w:spacing w:before="120" w:after="60" w:line="240" w:lineRule="atLeast"/>
      <w:ind w:right="720"/>
    </w:pPr>
    <w:rPr>
      <w:noProof/>
      <w:sz w:val="20"/>
      <w:szCs w:val="20"/>
    </w:rPr>
  </w:style>
  <w:style w:type="paragraph" w:styleId="TOC2">
    <w:name w:val="toc 2"/>
    <w:basedOn w:val="Normal"/>
    <w:next w:val="Normal"/>
    <w:uiPriority w:val="39"/>
    <w:rsid w:val="00F51EB3"/>
    <w:pPr>
      <w:widowControl w:val="0"/>
      <w:tabs>
        <w:tab w:val="left" w:pos="900"/>
        <w:tab w:val="right" w:leader="dot" w:pos="9360"/>
      </w:tabs>
      <w:spacing w:line="240" w:lineRule="atLeast"/>
      <w:ind w:left="432" w:right="720"/>
    </w:pPr>
    <w:rPr>
      <w:noProof/>
      <w:sz w:val="20"/>
      <w:szCs w:val="20"/>
    </w:rPr>
  </w:style>
  <w:style w:type="paragraph" w:styleId="BodyText">
    <w:name w:val="Body Text"/>
    <w:basedOn w:val="Normal"/>
    <w:link w:val="BodyTextChar"/>
    <w:rsid w:val="00F51EB3"/>
    <w:pPr>
      <w:keepLines/>
      <w:widowControl w:val="0"/>
      <w:spacing w:after="120" w:line="240" w:lineRule="atLeast"/>
      <w:ind w:left="720"/>
    </w:pPr>
    <w:rPr>
      <w:sz w:val="20"/>
      <w:szCs w:val="20"/>
    </w:rPr>
  </w:style>
  <w:style w:type="character" w:customStyle="1" w:styleId="BodyTextChar">
    <w:name w:val="Body Text Char"/>
    <w:basedOn w:val="DefaultParagraphFont"/>
    <w:link w:val="BodyText"/>
    <w:rsid w:val="00F51EB3"/>
    <w:rPr>
      <w:rFonts w:ascii="Times New Roman" w:eastAsia="Times New Roman" w:hAnsi="Times New Roman" w:cs="Times New Roman"/>
      <w:sz w:val="20"/>
      <w:szCs w:val="20"/>
      <w:lang w:val="en-US"/>
    </w:rPr>
  </w:style>
  <w:style w:type="paragraph" w:customStyle="1" w:styleId="TableHeader">
    <w:name w:val="Table Header"/>
    <w:basedOn w:val="Normal"/>
    <w:rsid w:val="00F51EB3"/>
    <w:pPr>
      <w:keepNext/>
      <w:spacing w:before="60" w:after="60"/>
    </w:pPr>
    <w:rPr>
      <w:rFonts w:ascii="Arial" w:hAnsi="Arial" w:cs="Arial"/>
      <w:b/>
      <w:sz w:val="20"/>
      <w:szCs w:val="20"/>
    </w:rPr>
  </w:style>
  <w:style w:type="paragraph" w:customStyle="1" w:styleId="TableText">
    <w:name w:val="Table Text"/>
    <w:basedOn w:val="Normal"/>
    <w:rsid w:val="00F51EB3"/>
    <w:pPr>
      <w:spacing w:before="60" w:after="60"/>
    </w:pPr>
    <w:rPr>
      <w:sz w:val="20"/>
      <w:szCs w:val="20"/>
    </w:rPr>
  </w:style>
  <w:style w:type="paragraph" w:customStyle="1" w:styleId="StyleHeading1PatternClearGray-10">
    <w:name w:val="Style Heading 1 + Pattern: Clear (Gray-10%)"/>
    <w:basedOn w:val="Heading1"/>
    <w:next w:val="BodyText"/>
    <w:rsid w:val="00F51EB3"/>
    <w:rPr>
      <w:bCs/>
    </w:rPr>
  </w:style>
  <w:style w:type="paragraph" w:customStyle="1" w:styleId="InfoBlue">
    <w:name w:val="InfoBlue"/>
    <w:basedOn w:val="Normal"/>
    <w:next w:val="BodyText"/>
    <w:link w:val="InfoBlueChar"/>
    <w:autoRedefine/>
    <w:rsid w:val="00FA6009"/>
    <w:pPr>
      <w:widowControl w:val="0"/>
      <w:spacing w:after="40" w:line="240" w:lineRule="atLeast"/>
      <w:ind w:left="720" w:right="720"/>
    </w:pPr>
    <w:rPr>
      <w:rFonts w:asciiTheme="minorHAnsi" w:hAnsiTheme="minorHAnsi"/>
      <w:color w:val="000000" w:themeColor="text1"/>
    </w:rPr>
  </w:style>
  <w:style w:type="character" w:customStyle="1" w:styleId="InfoBlueChar">
    <w:name w:val="InfoBlue Char"/>
    <w:basedOn w:val="DefaultParagraphFont"/>
    <w:link w:val="InfoBlue"/>
    <w:rsid w:val="00FA6009"/>
    <w:rPr>
      <w:rFonts w:eastAsia="Times New Roman" w:cs="Times New Roman"/>
      <w:color w:val="000000" w:themeColor="text1"/>
      <w:sz w:val="24"/>
      <w:szCs w:val="24"/>
      <w:lang w:val="en-US"/>
    </w:rPr>
  </w:style>
  <w:style w:type="paragraph" w:styleId="BalloonText">
    <w:name w:val="Balloon Text"/>
    <w:basedOn w:val="Normal"/>
    <w:link w:val="BalloonTextChar"/>
    <w:uiPriority w:val="99"/>
    <w:semiHidden/>
    <w:unhideWhenUsed/>
    <w:rsid w:val="00F51EB3"/>
    <w:rPr>
      <w:rFonts w:ascii="Tahoma" w:hAnsi="Tahoma" w:cs="Tahoma"/>
      <w:sz w:val="16"/>
      <w:szCs w:val="16"/>
    </w:rPr>
  </w:style>
  <w:style w:type="character" w:customStyle="1" w:styleId="BalloonTextChar">
    <w:name w:val="Balloon Text Char"/>
    <w:basedOn w:val="DefaultParagraphFont"/>
    <w:link w:val="BalloonText"/>
    <w:uiPriority w:val="99"/>
    <w:semiHidden/>
    <w:rsid w:val="00F51EB3"/>
    <w:rPr>
      <w:rFonts w:ascii="Tahoma" w:eastAsia="Times New Roman" w:hAnsi="Tahoma" w:cs="Tahoma"/>
      <w:sz w:val="16"/>
      <w:szCs w:val="16"/>
      <w:lang w:val="en-US"/>
    </w:rPr>
  </w:style>
  <w:style w:type="table" w:styleId="TableGrid">
    <w:name w:val="Table Grid"/>
    <w:basedOn w:val="TableNormal"/>
    <w:uiPriority w:val="59"/>
    <w:rsid w:val="004A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4433"/>
    <w:rPr>
      <w:sz w:val="18"/>
      <w:szCs w:val="18"/>
    </w:rPr>
  </w:style>
  <w:style w:type="paragraph" w:styleId="CommentText">
    <w:name w:val="annotation text"/>
    <w:basedOn w:val="Normal"/>
    <w:link w:val="CommentTextChar"/>
    <w:uiPriority w:val="99"/>
    <w:semiHidden/>
    <w:unhideWhenUsed/>
    <w:rsid w:val="00D64433"/>
  </w:style>
  <w:style w:type="character" w:customStyle="1" w:styleId="CommentTextChar">
    <w:name w:val="Comment Text Char"/>
    <w:basedOn w:val="DefaultParagraphFont"/>
    <w:link w:val="CommentText"/>
    <w:uiPriority w:val="99"/>
    <w:semiHidden/>
    <w:rsid w:val="00D64433"/>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D64433"/>
    <w:rPr>
      <w:b/>
      <w:bCs/>
    </w:rPr>
  </w:style>
  <w:style w:type="character" w:customStyle="1" w:styleId="CommentSubjectChar">
    <w:name w:val="Comment Subject Char"/>
    <w:basedOn w:val="CommentTextChar"/>
    <w:link w:val="CommentSubject"/>
    <w:uiPriority w:val="99"/>
    <w:semiHidden/>
    <w:rsid w:val="00D64433"/>
    <w:rPr>
      <w:rFonts w:ascii="Times New Roman" w:eastAsia="Times New Roman" w:hAnsi="Times New Roman" w:cs="Times New Roman"/>
      <w:b/>
      <w:bCs/>
      <w:sz w:val="24"/>
      <w:szCs w:val="24"/>
      <w:lang w:val="en-US"/>
    </w:rPr>
  </w:style>
  <w:style w:type="paragraph" w:styleId="TOC3">
    <w:name w:val="toc 3"/>
    <w:basedOn w:val="Normal"/>
    <w:next w:val="Normal"/>
    <w:autoRedefine/>
    <w:uiPriority w:val="39"/>
    <w:unhideWhenUsed/>
    <w:rsid w:val="00815B5C"/>
    <w:pPr>
      <w:spacing w:after="100"/>
      <w:ind w:left="480"/>
    </w:pPr>
  </w:style>
  <w:style w:type="paragraph" w:styleId="TOCHeading">
    <w:name w:val="TOC Heading"/>
    <w:basedOn w:val="Heading1"/>
    <w:next w:val="Normal"/>
    <w:uiPriority w:val="39"/>
    <w:unhideWhenUsed/>
    <w:qFormat/>
    <w:rsid w:val="00275E4C"/>
    <w:pPr>
      <w:keepLines/>
      <w:widowControl/>
      <w:numPr>
        <w:numId w:val="0"/>
      </w:numPr>
      <w:shd w:val="clear" w:color="auto" w:fill="auto"/>
      <w:spacing w:before="240" w:after="0" w:line="259" w:lineRule="auto"/>
      <w:outlineLvl w:val="9"/>
    </w:pPr>
    <w:rPr>
      <w:rFonts w:asciiTheme="majorHAnsi" w:eastAsiaTheme="majorEastAsia" w:hAnsiTheme="majorHAnsi" w:cstheme="majorBidi"/>
      <w:b w:val="0"/>
      <w:caps w:val="0"/>
      <w:color w:val="365F91" w:themeColor="accent1" w:themeShade="BF"/>
      <w:sz w:val="32"/>
      <w:szCs w:val="32"/>
    </w:rPr>
  </w:style>
  <w:style w:type="character" w:styleId="Hyperlink">
    <w:name w:val="Hyperlink"/>
    <w:basedOn w:val="DefaultParagraphFont"/>
    <w:uiPriority w:val="99"/>
    <w:unhideWhenUsed/>
    <w:rsid w:val="00275E4C"/>
    <w:rPr>
      <w:color w:val="0000FF" w:themeColor="hyperlink"/>
      <w:u w:val="single"/>
    </w:rPr>
  </w:style>
  <w:style w:type="character" w:styleId="UnresolvedMention">
    <w:name w:val="Unresolved Mention"/>
    <w:basedOn w:val="DefaultParagraphFont"/>
    <w:uiPriority w:val="99"/>
    <w:semiHidden/>
    <w:unhideWhenUsed/>
    <w:rsid w:val="00570FE0"/>
    <w:rPr>
      <w:color w:val="808080"/>
      <w:shd w:val="clear" w:color="auto" w:fill="E6E6E6"/>
    </w:rPr>
  </w:style>
  <w:style w:type="paragraph" w:styleId="NormalWeb">
    <w:name w:val="Normal (Web)"/>
    <w:basedOn w:val="Normal"/>
    <w:uiPriority w:val="99"/>
    <w:unhideWhenUsed/>
    <w:rsid w:val="00DE241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6825">
      <w:bodyDiv w:val="1"/>
      <w:marLeft w:val="0"/>
      <w:marRight w:val="0"/>
      <w:marTop w:val="0"/>
      <w:marBottom w:val="0"/>
      <w:divBdr>
        <w:top w:val="none" w:sz="0" w:space="0" w:color="auto"/>
        <w:left w:val="none" w:sz="0" w:space="0" w:color="auto"/>
        <w:bottom w:val="none" w:sz="0" w:space="0" w:color="auto"/>
        <w:right w:val="none" w:sz="0" w:space="0" w:color="auto"/>
      </w:divBdr>
    </w:div>
    <w:div w:id="1462531289">
      <w:bodyDiv w:val="1"/>
      <w:marLeft w:val="0"/>
      <w:marRight w:val="0"/>
      <w:marTop w:val="0"/>
      <w:marBottom w:val="0"/>
      <w:divBdr>
        <w:top w:val="none" w:sz="0" w:space="0" w:color="auto"/>
        <w:left w:val="none" w:sz="0" w:space="0" w:color="auto"/>
        <w:bottom w:val="none" w:sz="0" w:space="0" w:color="auto"/>
        <w:right w:val="none" w:sz="0" w:space="0" w:color="auto"/>
      </w:divBdr>
    </w:div>
    <w:div w:id="15051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ashi.com/rollcall-custo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GDrive\ADASHI\FRNSW%20Release%20Notes\NEW%20-%20ADASHI%20Release%20Notes%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8B10EC773974189C14ADDEEBCDF8E" ma:contentTypeVersion="11" ma:contentTypeDescription="Create a new document." ma:contentTypeScope="" ma:versionID="a48629a2f3aa794e8c11a697c0cd0667">
  <xsd:schema xmlns:xsd="http://www.w3.org/2001/XMLSchema" xmlns:xs="http://www.w3.org/2001/XMLSchema" xmlns:p="http://schemas.microsoft.com/office/2006/metadata/properties" xmlns:ns3="72f69594-89ae-4739-8fca-1d2988e5f0ab" xmlns:ns4="49e18822-1595-4ff0-bd36-b9037feaae48" targetNamespace="http://schemas.microsoft.com/office/2006/metadata/properties" ma:root="true" ma:fieldsID="13c65288acc94a9fbaa8c132a3840742" ns3:_="" ns4:_="">
    <xsd:import namespace="72f69594-89ae-4739-8fca-1d2988e5f0ab"/>
    <xsd:import namespace="49e18822-1595-4ff0-bd36-b9037feaae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9594-89ae-4739-8fca-1d2988e5f0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18822-1595-4ff0-bd36-b9037feaae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01D19-C1D4-4B46-8F99-92228B4161A5}">
  <ds:schemaRefs>
    <ds:schemaRef ds:uri="http://schemas.openxmlformats.org/officeDocument/2006/bibliography"/>
  </ds:schemaRefs>
</ds:datastoreItem>
</file>

<file path=customXml/itemProps2.xml><?xml version="1.0" encoding="utf-8"?>
<ds:datastoreItem xmlns:ds="http://schemas.openxmlformats.org/officeDocument/2006/customXml" ds:itemID="{AF132EFE-C707-42C4-B7D2-3FD3F7F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9594-89ae-4739-8fca-1d2988e5f0ab"/>
    <ds:schemaRef ds:uri="49e18822-1595-4ff0-bd36-b9037fea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F4708-07F2-4648-B9F4-E170E3C72E92}">
  <ds:schemaRefs>
    <ds:schemaRef ds:uri="http://schemas.microsoft.com/sharepoint/v3/contenttype/forms"/>
  </ds:schemaRefs>
</ds:datastoreItem>
</file>

<file path=customXml/itemProps4.xml><?xml version="1.0" encoding="utf-8"?>
<ds:datastoreItem xmlns:ds="http://schemas.openxmlformats.org/officeDocument/2006/customXml" ds:itemID="{4DE1F947-F092-4574-A897-260F8CF996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 ADASHI Release Notes Template v1.0</Template>
  <TotalTime>1</TotalTime>
  <Pages>7</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Fire &amp; Rescue NSW</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Durkacs</dc:creator>
  <cp:keywords/>
  <dc:description/>
  <cp:lastModifiedBy>Corey Guen</cp:lastModifiedBy>
  <cp:revision>2</cp:revision>
  <dcterms:created xsi:type="dcterms:W3CDTF">2021-09-23T21:08:00Z</dcterms:created>
  <dcterms:modified xsi:type="dcterms:W3CDTF">2021-09-23T21:08:00Z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0x0101009E98B10EC773974189C14ADDEEBCDF8E</vt:lpwstr>
  </property>
</Properties>
</file>